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AB40D" w14:textId="77777777" w:rsidR="00092D77" w:rsidRDefault="006B23A1" w:rsidP="00544C7E">
      <w:pPr>
        <w:pStyle w:val="NormalWeb"/>
        <w:spacing w:before="0" w:beforeAutospacing="0" w:after="0" w:afterAutospacing="0"/>
        <w:ind w:right="540"/>
        <w:jc w:val="center"/>
        <w:rPr>
          <w:b/>
          <w:bCs/>
        </w:rPr>
      </w:pPr>
      <w:bookmarkStart w:id="0" w:name="_GoBack"/>
      <w:bookmarkEnd w:id="0"/>
      <w:r>
        <w:rPr>
          <w:b/>
          <w:bCs/>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210"/>
      </w:tblGrid>
      <w:tr w:rsidR="00544C7E" w14:paraId="715BCF7C" w14:textId="77777777" w:rsidTr="009815BB">
        <w:tc>
          <w:tcPr>
            <w:tcW w:w="8928" w:type="dxa"/>
            <w:gridSpan w:val="2"/>
          </w:tcPr>
          <w:p w14:paraId="42E5FDD8" w14:textId="77777777" w:rsidR="00544C7E" w:rsidRPr="009815BB" w:rsidRDefault="00544C7E" w:rsidP="009815BB">
            <w:pPr>
              <w:jc w:val="center"/>
              <w:rPr>
                <w:b/>
                <w:bCs/>
              </w:rPr>
            </w:pPr>
            <w:r w:rsidRPr="009815BB">
              <w:rPr>
                <w:b/>
                <w:bCs/>
              </w:rPr>
              <w:t>Sociology 2020:  CONTEMPORARY SOCIAL PROBLEMS</w:t>
            </w:r>
          </w:p>
        </w:tc>
      </w:tr>
      <w:tr w:rsidR="00544C7E" w14:paraId="4FE921D2" w14:textId="77777777" w:rsidTr="00162884">
        <w:tc>
          <w:tcPr>
            <w:tcW w:w="2718" w:type="dxa"/>
          </w:tcPr>
          <w:p w14:paraId="1338E062" w14:textId="77777777" w:rsidR="00544C7E" w:rsidRPr="00544C7E" w:rsidRDefault="00544C7E" w:rsidP="00F10E3A">
            <w:r w:rsidRPr="009815BB">
              <w:rPr>
                <w:bCs/>
              </w:rPr>
              <w:t>Term:</w:t>
            </w:r>
          </w:p>
        </w:tc>
        <w:tc>
          <w:tcPr>
            <w:tcW w:w="6210" w:type="dxa"/>
          </w:tcPr>
          <w:p w14:paraId="6784C58F" w14:textId="77777777" w:rsidR="00544C7E" w:rsidRPr="009815BB" w:rsidRDefault="00162884" w:rsidP="00F10E3A">
            <w:pPr>
              <w:rPr>
                <w:i/>
                <w:iCs/>
              </w:rPr>
            </w:pPr>
            <w:r>
              <w:rPr>
                <w:bCs/>
              </w:rPr>
              <w:t xml:space="preserve">Winter </w:t>
            </w:r>
            <w:r w:rsidR="00D5730D">
              <w:rPr>
                <w:bCs/>
              </w:rPr>
              <w:t>201</w:t>
            </w:r>
            <w:r>
              <w:rPr>
                <w:bCs/>
              </w:rPr>
              <w:t>7</w:t>
            </w:r>
          </w:p>
        </w:tc>
      </w:tr>
      <w:tr w:rsidR="00544C7E" w14:paraId="7871E387" w14:textId="77777777" w:rsidTr="00162884">
        <w:tc>
          <w:tcPr>
            <w:tcW w:w="2718" w:type="dxa"/>
          </w:tcPr>
          <w:p w14:paraId="559741EA" w14:textId="77777777" w:rsidR="00544C7E" w:rsidRDefault="00544C7E" w:rsidP="00F10E3A">
            <w:r>
              <w:t>Section:</w:t>
            </w:r>
          </w:p>
        </w:tc>
        <w:tc>
          <w:tcPr>
            <w:tcW w:w="6210" w:type="dxa"/>
          </w:tcPr>
          <w:p w14:paraId="5F0335E6" w14:textId="77777777" w:rsidR="00544C7E" w:rsidRPr="00385DDC" w:rsidRDefault="00D34BE4" w:rsidP="00F10E3A">
            <w:pPr>
              <w:rPr>
                <w:iCs/>
              </w:rPr>
            </w:pPr>
            <w:r>
              <w:rPr>
                <w:iCs/>
              </w:rPr>
              <w:t>00</w:t>
            </w:r>
            <w:r w:rsidR="00162884">
              <w:rPr>
                <w:iCs/>
              </w:rPr>
              <w:t>5</w:t>
            </w:r>
          </w:p>
        </w:tc>
      </w:tr>
      <w:tr w:rsidR="00793F73" w14:paraId="3EC26B56" w14:textId="77777777" w:rsidTr="00162884">
        <w:tc>
          <w:tcPr>
            <w:tcW w:w="2718" w:type="dxa"/>
          </w:tcPr>
          <w:p w14:paraId="6916436D" w14:textId="77777777" w:rsidR="00793F73" w:rsidRDefault="00793F73" w:rsidP="00F10E3A">
            <w:r>
              <w:t>Meeting Time:</w:t>
            </w:r>
          </w:p>
        </w:tc>
        <w:tc>
          <w:tcPr>
            <w:tcW w:w="6210" w:type="dxa"/>
          </w:tcPr>
          <w:p w14:paraId="1FA9030D" w14:textId="77777777" w:rsidR="00793F73" w:rsidRPr="009815BB" w:rsidRDefault="00162884" w:rsidP="00162884">
            <w:pPr>
              <w:tabs>
                <w:tab w:val="left" w:pos="1050"/>
              </w:tabs>
              <w:rPr>
                <w:iCs/>
              </w:rPr>
            </w:pPr>
            <w:r>
              <w:rPr>
                <w:iCs/>
              </w:rPr>
              <w:t>Tuesdays and Thursdays, 10-11:15 am</w:t>
            </w:r>
          </w:p>
        </w:tc>
      </w:tr>
      <w:tr w:rsidR="00162884" w14:paraId="67237E69" w14:textId="77777777" w:rsidTr="00162884">
        <w:tc>
          <w:tcPr>
            <w:tcW w:w="2718" w:type="dxa"/>
          </w:tcPr>
          <w:p w14:paraId="172BD414" w14:textId="77777777" w:rsidR="00162884" w:rsidRDefault="00162884" w:rsidP="00F10E3A">
            <w:r>
              <w:t>Meeting Location:</w:t>
            </w:r>
          </w:p>
        </w:tc>
        <w:tc>
          <w:tcPr>
            <w:tcW w:w="6210" w:type="dxa"/>
          </w:tcPr>
          <w:p w14:paraId="3D67ADA6" w14:textId="77777777" w:rsidR="00162884" w:rsidRPr="009815BB" w:rsidRDefault="00162884" w:rsidP="00162884">
            <w:pPr>
              <w:tabs>
                <w:tab w:val="left" w:pos="1050"/>
              </w:tabs>
              <w:rPr>
                <w:iCs/>
              </w:rPr>
            </w:pPr>
            <w:r>
              <w:rPr>
                <w:iCs/>
              </w:rPr>
              <w:t>129 Main</w:t>
            </w:r>
          </w:p>
        </w:tc>
      </w:tr>
      <w:tr w:rsidR="00544C7E" w:rsidRPr="00CB1DDD" w14:paraId="7FBB9D34" w14:textId="77777777" w:rsidTr="00162884">
        <w:tc>
          <w:tcPr>
            <w:tcW w:w="2718" w:type="dxa"/>
          </w:tcPr>
          <w:p w14:paraId="094E1F32" w14:textId="77777777" w:rsidR="00544C7E" w:rsidRPr="00544C7E" w:rsidRDefault="00544C7E" w:rsidP="00F10E3A">
            <w:r w:rsidRPr="009815BB">
              <w:rPr>
                <w:bCs/>
                <w:lang w:val="es-ES"/>
              </w:rPr>
              <w:t>Instructor:</w:t>
            </w:r>
          </w:p>
        </w:tc>
        <w:tc>
          <w:tcPr>
            <w:tcW w:w="6210" w:type="dxa"/>
          </w:tcPr>
          <w:p w14:paraId="03FB6FE8" w14:textId="77777777" w:rsidR="00544C7E" w:rsidRPr="009815BB" w:rsidRDefault="00544C7E" w:rsidP="009815BB">
            <w:pPr>
              <w:pStyle w:val="NormalWeb"/>
              <w:spacing w:before="0" w:beforeAutospacing="0" w:after="0" w:afterAutospacing="0"/>
              <w:rPr>
                <w:b/>
                <w:bCs/>
                <w:lang w:val="es-ES"/>
              </w:rPr>
            </w:pPr>
            <w:r w:rsidRPr="009815BB">
              <w:rPr>
                <w:lang w:val="es-ES"/>
              </w:rPr>
              <w:t>Nicole Trujillo-Pagán, Ph.D.</w:t>
            </w:r>
          </w:p>
        </w:tc>
      </w:tr>
      <w:tr w:rsidR="006043F7" w14:paraId="31C06924" w14:textId="77777777" w:rsidTr="00162884">
        <w:tc>
          <w:tcPr>
            <w:tcW w:w="2718" w:type="dxa"/>
          </w:tcPr>
          <w:p w14:paraId="26224C16" w14:textId="77777777" w:rsidR="006043F7" w:rsidRDefault="006043F7" w:rsidP="00F10E3A">
            <w:r>
              <w:t>Email:</w:t>
            </w:r>
            <w:r>
              <w:tab/>
            </w:r>
          </w:p>
        </w:tc>
        <w:tc>
          <w:tcPr>
            <w:tcW w:w="6210" w:type="dxa"/>
          </w:tcPr>
          <w:p w14:paraId="795D6FE8" w14:textId="77777777" w:rsidR="006043F7" w:rsidRDefault="00D265EE" w:rsidP="0002260C">
            <w:hyperlink r:id="rId8" w:history="1">
              <w:r w:rsidR="0002260C" w:rsidRPr="00425FDC">
                <w:rPr>
                  <w:rStyle w:val="Hyperlink"/>
                </w:rPr>
                <w:t>npagan@wayne.edu</w:t>
              </w:r>
            </w:hyperlink>
          </w:p>
        </w:tc>
      </w:tr>
      <w:tr w:rsidR="00793F73" w14:paraId="4C901B00" w14:textId="77777777" w:rsidTr="00162884">
        <w:tc>
          <w:tcPr>
            <w:tcW w:w="2718" w:type="dxa"/>
          </w:tcPr>
          <w:p w14:paraId="3E8E3705" w14:textId="77777777" w:rsidR="00793F73" w:rsidRDefault="00793F73" w:rsidP="00F10E3A">
            <w:r>
              <w:t>Office Hours:</w:t>
            </w:r>
          </w:p>
        </w:tc>
        <w:tc>
          <w:tcPr>
            <w:tcW w:w="6210" w:type="dxa"/>
          </w:tcPr>
          <w:p w14:paraId="00FD3A4C" w14:textId="77777777" w:rsidR="00793F73" w:rsidRPr="009815BB" w:rsidRDefault="0002260C" w:rsidP="00162884">
            <w:pPr>
              <w:rPr>
                <w:iCs/>
              </w:rPr>
            </w:pPr>
            <w:r>
              <w:rPr>
                <w:iCs/>
              </w:rPr>
              <w:t>Tuesdays</w:t>
            </w:r>
            <w:r w:rsidR="00873976">
              <w:rPr>
                <w:iCs/>
              </w:rPr>
              <w:t xml:space="preserve">, </w:t>
            </w:r>
            <w:r w:rsidR="00162884">
              <w:rPr>
                <w:iCs/>
              </w:rPr>
              <w:t>11:30-2</w:t>
            </w:r>
            <w:r w:rsidR="006D781B">
              <w:rPr>
                <w:iCs/>
              </w:rPr>
              <w:t xml:space="preserve"> </w:t>
            </w:r>
            <w:r w:rsidR="00873976">
              <w:rPr>
                <w:iCs/>
              </w:rPr>
              <w:t>pm or by appointment</w:t>
            </w:r>
          </w:p>
        </w:tc>
      </w:tr>
      <w:tr w:rsidR="00DA751E" w14:paraId="2F1A0E1F" w14:textId="77777777" w:rsidTr="00162884">
        <w:tc>
          <w:tcPr>
            <w:tcW w:w="2718" w:type="dxa"/>
          </w:tcPr>
          <w:p w14:paraId="23FB059E" w14:textId="77777777" w:rsidR="00DA751E" w:rsidRDefault="00DA751E" w:rsidP="00F10E3A">
            <w:r>
              <w:t>Office Location:</w:t>
            </w:r>
          </w:p>
        </w:tc>
        <w:tc>
          <w:tcPr>
            <w:tcW w:w="6210" w:type="dxa"/>
          </w:tcPr>
          <w:p w14:paraId="23F0CBA1" w14:textId="77777777" w:rsidR="00DA751E" w:rsidRPr="009815BB" w:rsidRDefault="00DA751E" w:rsidP="00F10E3A">
            <w:pPr>
              <w:rPr>
                <w:iCs/>
              </w:rPr>
            </w:pPr>
            <w:r w:rsidRPr="009815BB">
              <w:rPr>
                <w:iCs/>
              </w:rPr>
              <w:t>3315 FAB</w:t>
            </w:r>
          </w:p>
        </w:tc>
      </w:tr>
    </w:tbl>
    <w:p w14:paraId="50D8A704" w14:textId="77777777" w:rsidR="006B23A1" w:rsidRDefault="006B23A1" w:rsidP="006B23A1"/>
    <w:p w14:paraId="32616767" w14:textId="77777777" w:rsidR="006B23A1" w:rsidRDefault="00CC2732" w:rsidP="00B0302D">
      <w:pPr>
        <w:rPr>
          <w:b/>
        </w:rPr>
      </w:pPr>
      <w:r w:rsidRPr="00CC2732">
        <w:rPr>
          <w:b/>
        </w:rPr>
        <w:t>D</w:t>
      </w:r>
      <w:r>
        <w:rPr>
          <w:b/>
        </w:rPr>
        <w:t>escription</w:t>
      </w:r>
    </w:p>
    <w:p w14:paraId="7A61C57F" w14:textId="77777777" w:rsidR="007538D5" w:rsidRPr="00CC2732" w:rsidRDefault="007538D5" w:rsidP="00B0302D">
      <w:pPr>
        <w:rPr>
          <w:b/>
        </w:rPr>
      </w:pPr>
    </w:p>
    <w:p w14:paraId="5ED3C9DA" w14:textId="4D61D06E" w:rsidR="00184070" w:rsidRDefault="0F8EB34F" w:rsidP="009B4B5A">
      <w:pPr>
        <w:ind w:left="720"/>
      </w:pPr>
      <w:r>
        <w:t xml:space="preserve">In this course, we rely on media as data in order to analyze how claims are made about social problems and the implications this framing has on suggesting particular solutions we should adopt. We define social problems as </w:t>
      </w:r>
      <w:r w:rsidRPr="0F8EB34F">
        <w:rPr>
          <w:b/>
          <w:bCs/>
        </w:rPr>
        <w:t>conditions that undermine the well-being of some or all members of a society and area a matter of public controversy</w:t>
      </w:r>
      <w:r>
        <w:t>. Through rigorous comparisons at the international, national and local levels, we will use classroom discussions to determine the nature of the social problem and the best methods we can use to intervene on and/or ameliorate the problem.</w:t>
      </w:r>
    </w:p>
    <w:p w14:paraId="5E7692D0" w14:textId="77777777" w:rsidR="00CB1DDD" w:rsidRDefault="00CB1DDD" w:rsidP="009B4B5A">
      <w:pPr>
        <w:ind w:left="720"/>
      </w:pPr>
    </w:p>
    <w:p w14:paraId="05EB2762" w14:textId="221E720F" w:rsidR="00CB1DDD" w:rsidRDefault="00CB1DDD" w:rsidP="009B4B5A">
      <w:pPr>
        <w:ind w:left="720"/>
      </w:pPr>
      <w:r>
        <w:t xml:space="preserve">Because social problems involve controversy, it is very difficult to claim a position as “objective” or unbiased. The readings for the course were selected for their popularity. The course itself focuses on developing your ability to frame a social problem and engage a debate about it. It teaches you to think about social problems, but does not pretend to be objective. </w:t>
      </w:r>
    </w:p>
    <w:p w14:paraId="49485FCF" w14:textId="77777777" w:rsidR="006927AB" w:rsidRDefault="006927AB" w:rsidP="006B23A1"/>
    <w:p w14:paraId="55EE6F9D" w14:textId="77777777" w:rsidR="00924D8E" w:rsidRPr="00CC2732" w:rsidRDefault="00CC2732" w:rsidP="00924D8E">
      <w:pPr>
        <w:rPr>
          <w:b/>
        </w:rPr>
      </w:pPr>
      <w:r>
        <w:rPr>
          <w:b/>
        </w:rPr>
        <w:t>Course Policies</w:t>
      </w:r>
    </w:p>
    <w:p w14:paraId="77CC8D27" w14:textId="77777777" w:rsidR="00062089" w:rsidRPr="005A2C60" w:rsidRDefault="00062089" w:rsidP="00062089">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jc w:val="both"/>
        <w:rPr>
          <w:b/>
        </w:rPr>
      </w:pPr>
    </w:p>
    <w:p w14:paraId="030E7126" w14:textId="77777777" w:rsidR="00924D8E" w:rsidRPr="007538D5" w:rsidRDefault="00CC2732" w:rsidP="00C41403">
      <w:pPr>
        <w:numPr>
          <w:ilvl w:val="0"/>
          <w:numId w:val="5"/>
        </w:num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rPr>
      </w:pPr>
      <w:r w:rsidRPr="007538D5">
        <w:rPr>
          <w:i/>
        </w:rPr>
        <w:t>The Syllabus and Outline</w:t>
      </w:r>
    </w:p>
    <w:p w14:paraId="04C75F26" w14:textId="77777777" w:rsidR="00CC2732" w:rsidRPr="005A2C60" w:rsidRDefault="00CC2732" w:rsidP="00924D8E">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i/>
        </w:rPr>
      </w:pPr>
    </w:p>
    <w:p w14:paraId="7DFBCFAD" w14:textId="77777777" w:rsidR="00924D8E" w:rsidRDefault="007538D5" w:rsidP="00753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pPr>
      <w:r>
        <w:t xml:space="preserve">The syllabus represents a contract between the instructor and the student. Students should read it carefully and ask the instructors any questions she/he may have. The student is ultimately responsible for obtaining any clarification and/or answers to any questions she/he may have about the course </w:t>
      </w:r>
      <w:r w:rsidRPr="00D34BE4">
        <w:rPr>
          <w:b/>
          <w:u w:val="single"/>
        </w:rPr>
        <w:t>before</w:t>
      </w:r>
      <w:r>
        <w:t xml:space="preserve"> the end of the</w:t>
      </w:r>
      <w:r w:rsidR="00672333">
        <w:t xml:space="preserve"> </w:t>
      </w:r>
      <w:r>
        <w:t>add/drop period. The student's decision to remain in the course beyond the add/drop period represents her/his understanding and acceptance of the expectations and requirements laid out in the course syllabus.</w:t>
      </w:r>
    </w:p>
    <w:p w14:paraId="05003534" w14:textId="77777777" w:rsidR="007538D5" w:rsidRPr="005A2C60" w:rsidRDefault="007538D5" w:rsidP="00753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
          <w:iCs/>
        </w:rPr>
      </w:pPr>
    </w:p>
    <w:p w14:paraId="0BABE617" w14:textId="77777777" w:rsidR="00CC2732" w:rsidRPr="007538D5" w:rsidRDefault="005832E2" w:rsidP="00C41403">
      <w:pPr>
        <w:numPr>
          <w:ilvl w:val="0"/>
          <w:numId w:val="5"/>
        </w:numPr>
        <w:rPr>
          <w:bCs/>
          <w:i/>
          <w:iCs/>
        </w:rPr>
      </w:pPr>
      <w:r w:rsidRPr="007538D5">
        <w:rPr>
          <w:bCs/>
          <w:i/>
          <w:iCs/>
        </w:rPr>
        <w:t>Communication</w:t>
      </w:r>
    </w:p>
    <w:p w14:paraId="2C6CBDA5" w14:textId="77777777" w:rsidR="00CC2732" w:rsidRPr="00CC2732" w:rsidRDefault="00CC2732" w:rsidP="00CC2732">
      <w:pPr>
        <w:ind w:left="720" w:hanging="270"/>
        <w:rPr>
          <w:b/>
          <w:bCs/>
          <w:i/>
          <w:iCs/>
        </w:rPr>
      </w:pPr>
    </w:p>
    <w:p w14:paraId="544C824C" w14:textId="77777777" w:rsidR="00254CFA" w:rsidRDefault="00254CFA" w:rsidP="00CC2732">
      <w:pPr>
        <w:ind w:left="720"/>
      </w:pPr>
      <w:r w:rsidRPr="005A2C60">
        <w:t xml:space="preserve">This course requires blackboard proficiency. </w:t>
      </w:r>
    </w:p>
    <w:p w14:paraId="7FBBA376" w14:textId="77777777" w:rsidR="00254CFA" w:rsidRDefault="005832E2" w:rsidP="00C41403">
      <w:pPr>
        <w:numPr>
          <w:ilvl w:val="0"/>
          <w:numId w:val="4"/>
        </w:numPr>
        <w:ind w:left="1440"/>
      </w:pPr>
      <w:r w:rsidRPr="005A2C60">
        <w:t xml:space="preserve">All course information will be posted on Blackboard.  </w:t>
      </w:r>
    </w:p>
    <w:p w14:paraId="5B734B63" w14:textId="77777777" w:rsidR="00383411" w:rsidRDefault="005832E2" w:rsidP="00C41403">
      <w:pPr>
        <w:numPr>
          <w:ilvl w:val="0"/>
          <w:numId w:val="4"/>
        </w:numPr>
        <w:ind w:left="1440"/>
      </w:pPr>
      <w:r w:rsidRPr="005A2C60">
        <w:t xml:space="preserve">Any revisions </w:t>
      </w:r>
      <w:r w:rsidR="00383411">
        <w:t>to</w:t>
      </w:r>
      <w:r w:rsidRPr="005A2C60">
        <w:t xml:space="preserve"> this syllabus will be posted on Blackboard. </w:t>
      </w:r>
    </w:p>
    <w:p w14:paraId="3E867DDC" w14:textId="77777777" w:rsidR="00254CFA" w:rsidRDefault="00254CFA" w:rsidP="00C41403">
      <w:pPr>
        <w:numPr>
          <w:ilvl w:val="0"/>
          <w:numId w:val="4"/>
        </w:numPr>
        <w:ind w:left="1440"/>
      </w:pPr>
      <w:r>
        <w:t xml:space="preserve">Emails are directed to students through blackboard. </w:t>
      </w:r>
      <w:r w:rsidR="005832E2" w:rsidRPr="005A2C60">
        <w:t xml:space="preserve">If you use a non-WSU email account, </w:t>
      </w:r>
      <w:r>
        <w:t xml:space="preserve">you are responsible for ensuring emails are correctly </w:t>
      </w:r>
      <w:r w:rsidR="005832E2" w:rsidRPr="005A2C60">
        <w:t>forward</w:t>
      </w:r>
      <w:r>
        <w:t>ed</w:t>
      </w:r>
      <w:r w:rsidR="005832E2" w:rsidRPr="005A2C60">
        <w:t>.</w:t>
      </w:r>
    </w:p>
    <w:p w14:paraId="5CB59760" w14:textId="77777777" w:rsidR="00CC2732" w:rsidRPr="005A2C60" w:rsidRDefault="00CC2732" w:rsidP="00C41403">
      <w:pPr>
        <w:numPr>
          <w:ilvl w:val="0"/>
          <w:numId w:val="4"/>
        </w:numPr>
        <w:ind w:left="1440"/>
      </w:pPr>
      <w:r w:rsidRPr="005A2C60">
        <w:lastRenderedPageBreak/>
        <w:t xml:space="preserve">You can learn about Blackboard at: </w:t>
      </w:r>
      <w:hyperlink r:id="rId9" w:history="1">
        <w:r w:rsidRPr="005A2C60">
          <w:rPr>
            <w:rStyle w:val="Hyperlink"/>
          </w:rPr>
          <w:t>http://computing.wayne.edu/blackboard/</w:t>
        </w:r>
      </w:hyperlink>
    </w:p>
    <w:p w14:paraId="2A164119" w14:textId="77777777" w:rsidR="005832E2" w:rsidRPr="005A2C60" w:rsidRDefault="005832E2" w:rsidP="00924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i/>
          <w:iCs/>
        </w:rPr>
      </w:pPr>
      <w:r w:rsidRPr="005A2C60">
        <w:rPr>
          <w:b/>
          <w:i/>
          <w:iCs/>
        </w:rPr>
        <w:tab/>
      </w:r>
    </w:p>
    <w:p w14:paraId="41F38C05" w14:textId="77777777" w:rsidR="00254CFA" w:rsidRDefault="00254CFA" w:rsidP="00C41403">
      <w:pPr>
        <w:numPr>
          <w:ilvl w:val="0"/>
          <w:numId w:val="5"/>
        </w:numPr>
      </w:pPr>
      <w:r w:rsidRPr="007538D5">
        <w:rPr>
          <w:i/>
          <w:iCs/>
        </w:rPr>
        <w:t>Assignments</w:t>
      </w:r>
      <w:r w:rsidRPr="005A2C60">
        <w:t xml:space="preserve"> </w:t>
      </w:r>
    </w:p>
    <w:p w14:paraId="58B16326" w14:textId="77777777" w:rsidR="00CC2732" w:rsidRDefault="00CC2732" w:rsidP="00F665F6">
      <w:pPr>
        <w:ind w:left="720"/>
      </w:pPr>
    </w:p>
    <w:p w14:paraId="6DDC8883" w14:textId="77777777" w:rsidR="00383411" w:rsidRDefault="00F665F6" w:rsidP="00CC2732">
      <w:pPr>
        <w:ind w:left="720"/>
      </w:pPr>
      <w:r w:rsidRPr="005A2C60">
        <w:t xml:space="preserve">There are </w:t>
      </w:r>
      <w:r w:rsidRPr="005A2C60">
        <w:rPr>
          <w:b/>
        </w:rPr>
        <w:t>no make-up opportunities</w:t>
      </w:r>
      <w:r w:rsidRPr="005A2C60">
        <w:t xml:space="preserve"> for missed </w:t>
      </w:r>
      <w:r w:rsidR="00042CD9">
        <w:t>assignments</w:t>
      </w:r>
      <w:r w:rsidR="009264AE">
        <w:t>.</w:t>
      </w:r>
    </w:p>
    <w:p w14:paraId="71B3EF9D" w14:textId="77777777" w:rsidR="00383411" w:rsidRDefault="00383411" w:rsidP="00F665F6">
      <w:pPr>
        <w:ind w:left="720"/>
      </w:pPr>
    </w:p>
    <w:p w14:paraId="55085070" w14:textId="77777777" w:rsidR="00F665F6" w:rsidRPr="009264AE" w:rsidRDefault="00254CFA" w:rsidP="00383411">
      <w:pPr>
        <w:ind w:left="1440"/>
      </w:pPr>
      <w:r w:rsidRPr="00CC2732">
        <w:rPr>
          <w:b/>
        </w:rPr>
        <w:t>Exception</w:t>
      </w:r>
      <w:r>
        <w:t xml:space="preserve">: </w:t>
      </w:r>
      <w:r w:rsidR="00F665F6" w:rsidRPr="005A2C60">
        <w:t xml:space="preserve">If you </w:t>
      </w:r>
      <w:r w:rsidR="00787BC8">
        <w:t xml:space="preserve">have a documented excuse for missing </w:t>
      </w:r>
      <w:r w:rsidR="00F665F6" w:rsidRPr="005A2C60">
        <w:t xml:space="preserve">an assignment deadline, you must submit a signed and dated doctor’s note indicating your </w:t>
      </w:r>
      <w:r w:rsidR="00F665F6" w:rsidRPr="001064C7">
        <w:rPr>
          <w:u w:val="single"/>
        </w:rPr>
        <w:t>lack of availability during the time the assignment was scheduled</w:t>
      </w:r>
      <w:r w:rsidR="00F665F6" w:rsidRPr="005A2C60">
        <w:t xml:space="preserve">. </w:t>
      </w:r>
      <w:r>
        <w:t xml:space="preserve">In other words, the note cannot indicate illness a day before or after the due date. The medical </w:t>
      </w:r>
      <w:r w:rsidR="00F665F6" w:rsidRPr="005A2C60">
        <w:t xml:space="preserve">note may be scanned and emailed to the instructor, placed in her box in the Sociology Department, or mailed to her attention at the Sociology Department. You have </w:t>
      </w:r>
      <w:r w:rsidR="00F665F6" w:rsidRPr="001064C7">
        <w:rPr>
          <w:u w:val="single"/>
        </w:rPr>
        <w:t>one week from the due date</w:t>
      </w:r>
      <w:r w:rsidR="00F665F6" w:rsidRPr="005A2C60">
        <w:t xml:space="preserve"> of the assignment to contact and provide documentation to the instructor.</w:t>
      </w:r>
      <w:r w:rsidR="00846491">
        <w:t xml:space="preserve"> In the case of an exam </w:t>
      </w:r>
      <w:r w:rsidR="009264AE">
        <w:t>missed with a valid doctor's note</w:t>
      </w:r>
      <w:r w:rsidR="00192A5F">
        <w:t>, y</w:t>
      </w:r>
      <w:r w:rsidR="00192A5F" w:rsidRPr="00457850">
        <w:t xml:space="preserve">our alternate assignment will consist of writing </w:t>
      </w:r>
      <w:r w:rsidR="00846491">
        <w:t>a take-home essay</w:t>
      </w:r>
      <w:r w:rsidR="00192A5F" w:rsidRPr="00457850">
        <w:t>.</w:t>
      </w:r>
      <w:r w:rsidR="00383411">
        <w:t xml:space="preserve"> </w:t>
      </w:r>
    </w:p>
    <w:p w14:paraId="0B8176F2" w14:textId="77777777" w:rsidR="00162884" w:rsidRPr="00162884" w:rsidRDefault="00162884" w:rsidP="00D94E2A">
      <w:pPr>
        <w:rPr>
          <w:b/>
        </w:rPr>
      </w:pPr>
    </w:p>
    <w:p w14:paraId="204EA068" w14:textId="77777777" w:rsidR="00924D8E" w:rsidRPr="007538D5" w:rsidRDefault="00924D8E" w:rsidP="00C4140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rPr>
      </w:pPr>
      <w:r w:rsidRPr="007538D5">
        <w:rPr>
          <w:i/>
          <w:iCs/>
        </w:rPr>
        <w:t>Differently-Abled Students</w:t>
      </w:r>
    </w:p>
    <w:p w14:paraId="63DE974B" w14:textId="77777777" w:rsidR="007538D5" w:rsidRPr="005A2C60" w:rsidRDefault="007538D5" w:rsidP="00CC2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270"/>
        <w:jc w:val="both"/>
        <w:rPr>
          <w:b/>
          <w:i/>
          <w:iCs/>
        </w:rPr>
      </w:pPr>
    </w:p>
    <w:p w14:paraId="7B8D4A3E" w14:textId="77777777" w:rsidR="00924D8E" w:rsidRPr="005A2C60" w:rsidRDefault="0F8EB34F" w:rsidP="0F8EB34F">
      <w:pPr>
        <w:ind w:left="720"/>
        <w:rPr>
          <w:lang w:eastAsia="zh-CN"/>
        </w:rPr>
      </w:pPr>
      <w:r w:rsidRPr="0F8EB34F">
        <w:rPr>
          <w:lang w:eastAsia="zh-CN"/>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(TTY: telecommunication device for the deaf; phone for hearing impaired students only). Once you have your accommodations in place, you or SDS should contact me via email to discuss your needs. Student Disability Services' mission is to assist the university in creating an accessible community where students with disabilities have an equal opportunity to fully participate in their educational experience at Wayne State University.</w:t>
      </w:r>
    </w:p>
    <w:p w14:paraId="205A990D" w14:textId="77777777" w:rsidR="00BF28BD" w:rsidRPr="005A2C60" w:rsidRDefault="00BF28BD" w:rsidP="00AD2E02">
      <w:pPr>
        <w:ind w:left="1440"/>
      </w:pPr>
    </w:p>
    <w:p w14:paraId="32CD9877" w14:textId="77777777" w:rsidR="003B30CB" w:rsidRDefault="003B30CB" w:rsidP="00162884"/>
    <w:p w14:paraId="41E8C38C" w14:textId="77777777" w:rsidR="00C054E0" w:rsidRPr="003B30CB" w:rsidRDefault="00C054E0" w:rsidP="003B30CB">
      <w:r w:rsidRPr="003B30CB">
        <w:rPr>
          <w:b/>
        </w:rPr>
        <w:t>Grading Criteria</w:t>
      </w:r>
    </w:p>
    <w:p w14:paraId="20CF13B3" w14:textId="77777777" w:rsidR="00AA4EA2" w:rsidRPr="00AA4EA2" w:rsidRDefault="00AA4EA2" w:rsidP="00C054E0">
      <w:pPr>
        <w:rPr>
          <w:b/>
        </w:rPr>
      </w:pPr>
    </w:p>
    <w:p w14:paraId="6F3DDAC3" w14:textId="713E30CD" w:rsidR="007F7D13" w:rsidRDefault="009365E1" w:rsidP="00C41403">
      <w:pPr>
        <w:numPr>
          <w:ilvl w:val="0"/>
          <w:numId w:val="2"/>
        </w:numPr>
        <w:ind w:left="1080"/>
      </w:pPr>
      <w:r>
        <w:t>Participation</w:t>
      </w:r>
      <w:r w:rsidR="001C1302">
        <w:t xml:space="preserve"> </w:t>
      </w:r>
      <w:r w:rsidR="00F26F78">
        <w:t>(60%)</w:t>
      </w:r>
    </w:p>
    <w:p w14:paraId="4393F9EE" w14:textId="3DDBF88E" w:rsidR="005942BC" w:rsidRDefault="00F26F78" w:rsidP="007F7D13">
      <w:pPr>
        <w:numPr>
          <w:ilvl w:val="1"/>
          <w:numId w:val="2"/>
        </w:numPr>
      </w:pPr>
      <w:r>
        <w:t>Two</w:t>
      </w:r>
      <w:r w:rsidR="007F7D13">
        <w:t xml:space="preserve"> (</w:t>
      </w:r>
      <w:r>
        <w:t>2</w:t>
      </w:r>
      <w:r w:rsidR="007F7D13">
        <w:t xml:space="preserve">) </w:t>
      </w:r>
      <w:r w:rsidR="001C1302">
        <w:t>Presentation</w:t>
      </w:r>
      <w:r w:rsidR="00541D69">
        <w:t>s</w:t>
      </w:r>
      <w:r w:rsidR="009365E1">
        <w:t xml:space="preserve">: </w:t>
      </w:r>
      <w:r w:rsidR="007F7D13">
        <w:t>20% each</w:t>
      </w:r>
    </w:p>
    <w:p w14:paraId="3C3E51FC" w14:textId="457E64B3" w:rsidR="00F26F78" w:rsidRDefault="00F26F78" w:rsidP="007F7D13">
      <w:pPr>
        <w:numPr>
          <w:ilvl w:val="1"/>
          <w:numId w:val="2"/>
        </w:numPr>
      </w:pPr>
      <w:r>
        <w:t>Two controversial positions (posted): 10% each</w:t>
      </w:r>
    </w:p>
    <w:p w14:paraId="27993C83" w14:textId="77777777" w:rsidR="009264AE" w:rsidRDefault="001C1302" w:rsidP="00C41403">
      <w:pPr>
        <w:numPr>
          <w:ilvl w:val="0"/>
          <w:numId w:val="2"/>
        </w:numPr>
        <w:ind w:left="1080"/>
      </w:pPr>
      <w:r>
        <w:t>Midterm</w:t>
      </w:r>
      <w:r w:rsidR="008F25FC">
        <w:t xml:space="preserve">: </w:t>
      </w:r>
      <w:r w:rsidR="00B83B42">
        <w:t>20</w:t>
      </w:r>
      <w:r w:rsidR="008F25FC">
        <w:t>%</w:t>
      </w:r>
    </w:p>
    <w:p w14:paraId="2335DA83" w14:textId="77777777" w:rsidR="00F665F6" w:rsidRDefault="008F25FC" w:rsidP="00C41403">
      <w:pPr>
        <w:numPr>
          <w:ilvl w:val="0"/>
          <w:numId w:val="2"/>
        </w:numPr>
        <w:ind w:left="1080"/>
      </w:pPr>
      <w:r>
        <w:t>Final</w:t>
      </w:r>
      <w:r w:rsidR="006D781B">
        <w:t xml:space="preserve">: </w:t>
      </w:r>
      <w:r w:rsidR="00B83B42">
        <w:t>20</w:t>
      </w:r>
      <w:r w:rsidR="00F665F6">
        <w:t xml:space="preserve">% </w:t>
      </w:r>
    </w:p>
    <w:p w14:paraId="64A17066" w14:textId="77777777" w:rsidR="00E51924" w:rsidRDefault="00E51924" w:rsidP="00AB7696">
      <w:pPr>
        <w:rPr>
          <w:b/>
        </w:rPr>
      </w:pPr>
    </w:p>
    <w:p w14:paraId="5FEEA17B" w14:textId="77777777" w:rsidR="001C17F5" w:rsidRPr="00D52FD4" w:rsidRDefault="00D52FD4" w:rsidP="00A86A1B">
      <w:pPr>
        <w:tabs>
          <w:tab w:val="left" w:pos="360"/>
        </w:tabs>
        <w:rPr>
          <w:i/>
        </w:rPr>
      </w:pPr>
      <w:r>
        <w:rPr>
          <w:i/>
        </w:rPr>
        <w:tab/>
      </w:r>
      <w:r w:rsidR="001C17F5" w:rsidRPr="00D52FD4">
        <w:rPr>
          <w:i/>
        </w:rPr>
        <w:t xml:space="preserve">Grading Scale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1C17F5" w:rsidRPr="00457850" w14:paraId="1FCDE39E" w14:textId="77777777" w:rsidTr="003A46C7">
        <w:tc>
          <w:tcPr>
            <w:tcW w:w="630" w:type="dxa"/>
          </w:tcPr>
          <w:p w14:paraId="49BA936F" w14:textId="77777777" w:rsidR="001C17F5" w:rsidRPr="00457850" w:rsidRDefault="001C17F5" w:rsidP="003A46C7">
            <w:r w:rsidRPr="00457850">
              <w:t>A</w:t>
            </w:r>
          </w:p>
        </w:tc>
        <w:tc>
          <w:tcPr>
            <w:tcW w:w="1080" w:type="dxa"/>
          </w:tcPr>
          <w:p w14:paraId="6F56F141" w14:textId="77777777" w:rsidR="001C17F5" w:rsidRPr="00457850" w:rsidRDefault="001C17F5" w:rsidP="003A46C7">
            <w:r w:rsidRPr="00457850">
              <w:t>100-93</w:t>
            </w:r>
          </w:p>
        </w:tc>
      </w:tr>
      <w:tr w:rsidR="001C17F5" w:rsidRPr="00457850" w14:paraId="141D62EE" w14:textId="77777777" w:rsidTr="003A46C7">
        <w:tc>
          <w:tcPr>
            <w:tcW w:w="630" w:type="dxa"/>
          </w:tcPr>
          <w:p w14:paraId="38A04E80" w14:textId="77777777" w:rsidR="001C17F5" w:rsidRPr="00457850" w:rsidRDefault="001C17F5" w:rsidP="003A46C7">
            <w:r w:rsidRPr="00457850">
              <w:t>A-</w:t>
            </w:r>
          </w:p>
        </w:tc>
        <w:tc>
          <w:tcPr>
            <w:tcW w:w="1080" w:type="dxa"/>
          </w:tcPr>
          <w:p w14:paraId="01BFCD87" w14:textId="77777777" w:rsidR="001C17F5" w:rsidRPr="00457850" w:rsidRDefault="001C17F5" w:rsidP="003A46C7">
            <w:r w:rsidRPr="00457850">
              <w:t>92.9-90</w:t>
            </w:r>
          </w:p>
        </w:tc>
      </w:tr>
      <w:tr w:rsidR="001C17F5" w:rsidRPr="00457850" w14:paraId="044DE9FE" w14:textId="77777777" w:rsidTr="003A46C7">
        <w:tc>
          <w:tcPr>
            <w:tcW w:w="630" w:type="dxa"/>
          </w:tcPr>
          <w:p w14:paraId="784F89D0" w14:textId="77777777" w:rsidR="001C17F5" w:rsidRPr="00457850" w:rsidRDefault="001C17F5" w:rsidP="003A46C7">
            <w:r w:rsidRPr="00457850">
              <w:t>B+</w:t>
            </w:r>
          </w:p>
        </w:tc>
        <w:tc>
          <w:tcPr>
            <w:tcW w:w="1080" w:type="dxa"/>
          </w:tcPr>
          <w:p w14:paraId="0553AB7F" w14:textId="77777777" w:rsidR="001C17F5" w:rsidRPr="00457850" w:rsidRDefault="001C17F5" w:rsidP="003A46C7">
            <w:r w:rsidRPr="00457850">
              <w:t>89.9-87</w:t>
            </w:r>
          </w:p>
        </w:tc>
      </w:tr>
      <w:tr w:rsidR="001C17F5" w:rsidRPr="00457850" w14:paraId="51D5C9C9" w14:textId="77777777" w:rsidTr="003A46C7">
        <w:tc>
          <w:tcPr>
            <w:tcW w:w="630" w:type="dxa"/>
          </w:tcPr>
          <w:p w14:paraId="79A1CC71" w14:textId="77777777" w:rsidR="001C17F5" w:rsidRPr="00457850" w:rsidRDefault="001C17F5" w:rsidP="003A46C7">
            <w:r w:rsidRPr="00457850">
              <w:t>B</w:t>
            </w:r>
          </w:p>
        </w:tc>
        <w:tc>
          <w:tcPr>
            <w:tcW w:w="1080" w:type="dxa"/>
          </w:tcPr>
          <w:p w14:paraId="711CCF9C" w14:textId="77777777" w:rsidR="001C17F5" w:rsidRPr="00457850" w:rsidRDefault="001C17F5" w:rsidP="003A46C7">
            <w:r w:rsidRPr="00457850">
              <w:t>86.9-83</w:t>
            </w:r>
          </w:p>
        </w:tc>
      </w:tr>
      <w:tr w:rsidR="001C17F5" w:rsidRPr="00457850" w14:paraId="0007B929" w14:textId="77777777" w:rsidTr="003A46C7">
        <w:tc>
          <w:tcPr>
            <w:tcW w:w="630" w:type="dxa"/>
          </w:tcPr>
          <w:p w14:paraId="2447A2EB" w14:textId="77777777" w:rsidR="001C17F5" w:rsidRPr="00457850" w:rsidRDefault="001C17F5" w:rsidP="003A46C7">
            <w:r w:rsidRPr="00457850">
              <w:t>B-</w:t>
            </w:r>
          </w:p>
        </w:tc>
        <w:tc>
          <w:tcPr>
            <w:tcW w:w="1080" w:type="dxa"/>
          </w:tcPr>
          <w:p w14:paraId="0503CD06" w14:textId="77777777" w:rsidR="001C17F5" w:rsidRPr="00457850" w:rsidRDefault="001C17F5" w:rsidP="003A46C7">
            <w:r w:rsidRPr="00457850">
              <w:t>82.9-80</w:t>
            </w:r>
          </w:p>
        </w:tc>
      </w:tr>
      <w:tr w:rsidR="001C17F5" w:rsidRPr="00457850" w14:paraId="62077998" w14:textId="77777777" w:rsidTr="003A46C7">
        <w:tc>
          <w:tcPr>
            <w:tcW w:w="630" w:type="dxa"/>
          </w:tcPr>
          <w:p w14:paraId="4B3F687A" w14:textId="77777777" w:rsidR="001C17F5" w:rsidRPr="00457850" w:rsidRDefault="001C17F5" w:rsidP="003A46C7">
            <w:r w:rsidRPr="00457850">
              <w:t>C+</w:t>
            </w:r>
          </w:p>
        </w:tc>
        <w:tc>
          <w:tcPr>
            <w:tcW w:w="1080" w:type="dxa"/>
          </w:tcPr>
          <w:p w14:paraId="62FC1E80" w14:textId="77777777" w:rsidR="001C17F5" w:rsidRPr="00457850" w:rsidRDefault="001C17F5" w:rsidP="003A46C7">
            <w:r w:rsidRPr="00457850">
              <w:t>79.9-77</w:t>
            </w:r>
          </w:p>
        </w:tc>
      </w:tr>
      <w:tr w:rsidR="001C17F5" w:rsidRPr="00457850" w14:paraId="40AD77C9" w14:textId="77777777" w:rsidTr="003A46C7">
        <w:tc>
          <w:tcPr>
            <w:tcW w:w="630" w:type="dxa"/>
          </w:tcPr>
          <w:p w14:paraId="2559750F" w14:textId="77777777" w:rsidR="001C17F5" w:rsidRPr="00457850" w:rsidRDefault="001C17F5" w:rsidP="003A46C7">
            <w:r w:rsidRPr="00457850">
              <w:t>C</w:t>
            </w:r>
          </w:p>
        </w:tc>
        <w:tc>
          <w:tcPr>
            <w:tcW w:w="1080" w:type="dxa"/>
          </w:tcPr>
          <w:p w14:paraId="535252E8" w14:textId="77777777" w:rsidR="001C17F5" w:rsidRPr="00457850" w:rsidRDefault="001C17F5" w:rsidP="003A46C7">
            <w:r w:rsidRPr="00457850">
              <w:t>76.9-73</w:t>
            </w:r>
          </w:p>
        </w:tc>
      </w:tr>
      <w:tr w:rsidR="001C17F5" w:rsidRPr="00457850" w14:paraId="28F9BF67" w14:textId="77777777" w:rsidTr="003A46C7">
        <w:tc>
          <w:tcPr>
            <w:tcW w:w="630" w:type="dxa"/>
          </w:tcPr>
          <w:p w14:paraId="720FD851" w14:textId="77777777" w:rsidR="001C17F5" w:rsidRPr="00457850" w:rsidRDefault="001C17F5" w:rsidP="003A46C7">
            <w:r w:rsidRPr="00457850">
              <w:lastRenderedPageBreak/>
              <w:t>C-</w:t>
            </w:r>
          </w:p>
        </w:tc>
        <w:tc>
          <w:tcPr>
            <w:tcW w:w="1080" w:type="dxa"/>
          </w:tcPr>
          <w:p w14:paraId="7C3F42E8" w14:textId="77777777" w:rsidR="001C17F5" w:rsidRPr="00457850" w:rsidRDefault="001C17F5" w:rsidP="003A46C7">
            <w:r w:rsidRPr="00457850">
              <w:t>72.9-70</w:t>
            </w:r>
          </w:p>
        </w:tc>
      </w:tr>
    </w:tbl>
    <w:p w14:paraId="62B3D818" w14:textId="77777777" w:rsidR="001C17F5" w:rsidRPr="00457850" w:rsidRDefault="001C17F5" w:rsidP="001C17F5">
      <w:pPr>
        <w:ind w:left="720"/>
      </w:pPr>
    </w:p>
    <w:p w14:paraId="51F9C6AE" w14:textId="77777777" w:rsidR="001C17F5" w:rsidRPr="00457850" w:rsidRDefault="001C17F5" w:rsidP="001C17F5">
      <w:pPr>
        <w:ind w:left="720"/>
      </w:pPr>
      <w:r w:rsidRPr="00457850">
        <w:t>Any curve that may be applied to grades will be calculated at the end of the semester.</w:t>
      </w:r>
    </w:p>
    <w:p w14:paraId="57B1C97E" w14:textId="050A7368" w:rsidR="0027381A" w:rsidRDefault="0027381A">
      <w:pPr>
        <w:rPr>
          <w:i/>
        </w:rPr>
      </w:pPr>
    </w:p>
    <w:p w14:paraId="64312180" w14:textId="101383BE" w:rsidR="007F7D13" w:rsidRDefault="001C1302" w:rsidP="007F7D13">
      <w:pPr>
        <w:rPr>
          <w:i/>
        </w:rPr>
      </w:pPr>
      <w:r>
        <w:rPr>
          <w:i/>
        </w:rPr>
        <w:t xml:space="preserve">Participation </w:t>
      </w:r>
    </w:p>
    <w:p w14:paraId="1C6E0B53" w14:textId="77777777" w:rsidR="007F7D13" w:rsidRDefault="007F7D13" w:rsidP="007F7D13">
      <w:pPr>
        <w:ind w:firstLine="360"/>
        <w:rPr>
          <w:i/>
        </w:rPr>
      </w:pPr>
      <w:r>
        <w:rPr>
          <w:i/>
        </w:rPr>
        <w:t>Required Reading</w:t>
      </w:r>
    </w:p>
    <w:p w14:paraId="68D8C3B6" w14:textId="77777777" w:rsidR="007F7D13" w:rsidRPr="007F7D13" w:rsidRDefault="007F7D13" w:rsidP="00846491">
      <w:pPr>
        <w:ind w:left="360"/>
      </w:pPr>
      <w:r>
        <w:t xml:space="preserve">We will refer to required reading in class. </w:t>
      </w:r>
      <w:r w:rsidR="00846491">
        <w:t xml:space="preserve">You should make notes on your reading, e.g. highlight sections, jot notes, etc. </w:t>
      </w:r>
      <w:r>
        <w:t>Please bring required reading to class.</w:t>
      </w:r>
    </w:p>
    <w:p w14:paraId="2CB345C9" w14:textId="77777777" w:rsidR="007F7D13" w:rsidRDefault="007F7D13" w:rsidP="007F7D13">
      <w:pPr>
        <w:ind w:firstLine="360"/>
        <w:rPr>
          <w:i/>
        </w:rPr>
      </w:pPr>
    </w:p>
    <w:p w14:paraId="5C85C8F3" w14:textId="77777777" w:rsidR="005C077E" w:rsidRDefault="001C1302" w:rsidP="007F7D13">
      <w:pPr>
        <w:ind w:firstLine="360"/>
        <w:rPr>
          <w:i/>
        </w:rPr>
      </w:pPr>
      <w:r>
        <w:rPr>
          <w:i/>
        </w:rPr>
        <w:t>Presentation</w:t>
      </w:r>
    </w:p>
    <w:p w14:paraId="76D1DAFC" w14:textId="624376F1" w:rsidR="001C1302" w:rsidRDefault="001C1302" w:rsidP="008F25FC">
      <w:pPr>
        <w:ind w:left="360"/>
      </w:pPr>
      <w:r>
        <w:t xml:space="preserve">You are responsible for reviewing </w:t>
      </w:r>
      <w:r w:rsidR="00B83B42">
        <w:t xml:space="preserve">media to </w:t>
      </w:r>
      <w:r>
        <w:t xml:space="preserve">a) identify </w:t>
      </w:r>
      <w:r>
        <w:rPr>
          <w:i/>
        </w:rPr>
        <w:t xml:space="preserve">how </w:t>
      </w:r>
      <w:r>
        <w:t xml:space="preserve">claims about social problems are made and b) evaluate unique solutions for ameliorating them. Your presentation consists of </w:t>
      </w:r>
      <w:r w:rsidR="00860771">
        <w:t xml:space="preserve">an informal </w:t>
      </w:r>
      <w:r>
        <w:t>reporting on your findings when called on in class.</w:t>
      </w:r>
      <w:r w:rsidR="0027381A">
        <w:t xml:space="preserve"> </w:t>
      </w:r>
    </w:p>
    <w:p w14:paraId="5E97DC60" w14:textId="77777777" w:rsidR="00B83B42" w:rsidRDefault="00B83B42" w:rsidP="008F25FC">
      <w:pPr>
        <w:ind w:left="360"/>
      </w:pPr>
    </w:p>
    <w:p w14:paraId="3CE7B3C2" w14:textId="3BB473FE" w:rsidR="00B83B42" w:rsidRDefault="00541D69" w:rsidP="008F25FC">
      <w:pPr>
        <w:ind w:left="360"/>
      </w:pPr>
      <w:r>
        <w:t xml:space="preserve">Bring </w:t>
      </w:r>
      <w:r w:rsidR="00B83B42">
        <w:t xml:space="preserve">the basis of the claim, e.g. evidence, </w:t>
      </w:r>
      <w:r w:rsidR="00B83B42" w:rsidRPr="00D94E2A">
        <w:rPr>
          <w:b/>
          <w:i/>
        </w:rPr>
        <w:t>or</w:t>
      </w:r>
      <w:r w:rsidR="00B83B42" w:rsidRPr="00D94E2A">
        <w:rPr>
          <w:b/>
        </w:rPr>
        <w:t xml:space="preserve"> </w:t>
      </w:r>
      <w:r w:rsidRPr="00541D69">
        <w:t>your</w:t>
      </w:r>
      <w:r>
        <w:rPr>
          <w:b/>
        </w:rPr>
        <w:t xml:space="preserve"> </w:t>
      </w:r>
      <w:r>
        <w:t>evaluation of</w:t>
      </w:r>
      <w:r w:rsidR="00B83B42">
        <w:t xml:space="preserve"> a solution </w:t>
      </w:r>
      <w:r>
        <w:t xml:space="preserve">to class. </w:t>
      </w:r>
      <w:r w:rsidR="00B83B42">
        <w:t xml:space="preserve">Your </w:t>
      </w:r>
      <w:r w:rsidR="00D94E2A">
        <w:t>assigned responsibility</w:t>
      </w:r>
      <w:r>
        <w:t xml:space="preserve"> (</w:t>
      </w:r>
      <w:r w:rsidR="00B83B42">
        <w:t xml:space="preserve">claim or intervention, </w:t>
      </w:r>
      <w:r>
        <w:t xml:space="preserve">at appropriate geographic level) </w:t>
      </w:r>
      <w:r w:rsidR="00B83B42">
        <w:t>is identified at the end of the syllabus.</w:t>
      </w:r>
      <w:r w:rsidR="00860771">
        <w:t xml:space="preserve"> </w:t>
      </w:r>
      <w:r w:rsidR="0027381A">
        <w:t>The keywords in the course outline may help you, but do not feel restricted to them.</w:t>
      </w:r>
    </w:p>
    <w:p w14:paraId="605BADA9" w14:textId="77777777" w:rsidR="00860771" w:rsidRDefault="00860771" w:rsidP="008F25FC">
      <w:pPr>
        <w:ind w:left="360"/>
      </w:pPr>
    </w:p>
    <w:p w14:paraId="529C9AC3" w14:textId="77777777" w:rsidR="00860771" w:rsidRDefault="00860771" w:rsidP="008F25FC">
      <w:pPr>
        <w:ind w:left="360"/>
      </w:pPr>
      <w:r>
        <w:t>You will be graded based on a) the case you make that a social problem exists (your evidence)</w:t>
      </w:r>
      <w:r w:rsidR="00541D69">
        <w:t xml:space="preserve"> and </w:t>
      </w:r>
      <w:r>
        <w:t xml:space="preserve">b) the clarity of your in-class presentation. You must </w:t>
      </w:r>
      <w:r w:rsidR="00541D69">
        <w:t xml:space="preserve">upload your source and notes for your presentation to blackboard </w:t>
      </w:r>
      <w:r w:rsidR="00541D69">
        <w:rPr>
          <w:i/>
        </w:rPr>
        <w:t xml:space="preserve">before </w:t>
      </w:r>
      <w:r w:rsidR="00541D69">
        <w:t xml:space="preserve">class. </w:t>
      </w:r>
    </w:p>
    <w:p w14:paraId="674B550E" w14:textId="1C89A6FA" w:rsidR="00117CD6" w:rsidRDefault="00117CD6" w:rsidP="008F25FC">
      <w:pPr>
        <w:ind w:left="360"/>
      </w:pPr>
    </w:p>
    <w:p w14:paraId="162B6BF5" w14:textId="7AF2DA7B" w:rsidR="00F26F78" w:rsidRDefault="00F26F78" w:rsidP="00F26F78">
      <w:pPr>
        <w:ind w:firstLine="360"/>
        <w:rPr>
          <w:i/>
        </w:rPr>
      </w:pPr>
      <w:r>
        <w:rPr>
          <w:i/>
        </w:rPr>
        <w:t>Controversial Positions</w:t>
      </w:r>
    </w:p>
    <w:p w14:paraId="6F5DC246" w14:textId="6F1DF0A7" w:rsidR="00F26F78" w:rsidRDefault="00F26F78" w:rsidP="0086132E">
      <w:pPr>
        <w:ind w:left="360"/>
      </w:pPr>
      <w:r>
        <w:t xml:space="preserve">You must learn how to present and defend a conversion position. You will be assigned to do this twice during the semester. You complete the assignment by posting a response (as assigned) presenting </w:t>
      </w:r>
      <w:r w:rsidR="0086132E">
        <w:t xml:space="preserve">an alternate view or </w:t>
      </w:r>
      <w:r>
        <w:t xml:space="preserve">your </w:t>
      </w:r>
      <w:r w:rsidR="0086132E">
        <w:t>challenge to the original post. For example, let’s say the original poster claimed white supremacy is a complex social problem that promotes residential segregation and its consequences, e.g. disparities in schools, police protection, etc. You might take a controversial positions that a) “white supremacy” is really about class disparities, or b) “whiteness” is always changing. The problem causing residential segregation is the lack of adequate, affordable housing, or c) any other idea you may have. Ultimately, your task in this assignment is not just to present/establish claim, but to explain why the claim is wrong and/or what it misses.</w:t>
      </w:r>
    </w:p>
    <w:p w14:paraId="7B762148" w14:textId="77777777" w:rsidR="0086132E" w:rsidRDefault="0086132E" w:rsidP="0086132E">
      <w:pPr>
        <w:ind w:left="360"/>
        <w:rPr>
          <w:i/>
        </w:rPr>
      </w:pPr>
    </w:p>
    <w:p w14:paraId="5F8F6E5C" w14:textId="182E57ED" w:rsidR="00117CD6" w:rsidRDefault="00117CD6" w:rsidP="008F25FC">
      <w:pPr>
        <w:ind w:left="360"/>
      </w:pPr>
      <w:r>
        <w:t>Grading Rubric</w:t>
      </w:r>
    </w:p>
    <w:tbl>
      <w:tblPr>
        <w:tblStyle w:val="TableGrid"/>
        <w:tblW w:w="0" w:type="auto"/>
        <w:tblInd w:w="360" w:type="dxa"/>
        <w:tblLook w:val="04A0" w:firstRow="1" w:lastRow="0" w:firstColumn="1" w:lastColumn="0" w:noHBand="0" w:noVBand="1"/>
      </w:tblPr>
      <w:tblGrid>
        <w:gridCol w:w="390"/>
        <w:gridCol w:w="3745"/>
        <w:gridCol w:w="4855"/>
      </w:tblGrid>
      <w:tr w:rsidR="009F7596" w14:paraId="284940BD" w14:textId="77777777" w:rsidTr="009F7596">
        <w:tc>
          <w:tcPr>
            <w:tcW w:w="390" w:type="dxa"/>
          </w:tcPr>
          <w:p w14:paraId="31D24FDE" w14:textId="77777777" w:rsidR="0086132E" w:rsidRDefault="0086132E" w:rsidP="008F25FC"/>
        </w:tc>
        <w:tc>
          <w:tcPr>
            <w:tcW w:w="3745" w:type="dxa"/>
          </w:tcPr>
          <w:p w14:paraId="6C4ECEF0" w14:textId="167F85BE" w:rsidR="0086132E" w:rsidRDefault="0086132E" w:rsidP="008F25FC">
            <w:r>
              <w:t>Presentation</w:t>
            </w:r>
          </w:p>
        </w:tc>
        <w:tc>
          <w:tcPr>
            <w:tcW w:w="4855" w:type="dxa"/>
          </w:tcPr>
          <w:p w14:paraId="2665BE7B" w14:textId="2F426A43" w:rsidR="0086132E" w:rsidRDefault="0086132E" w:rsidP="008F25FC">
            <w:r>
              <w:t>Controversial Position</w:t>
            </w:r>
          </w:p>
        </w:tc>
      </w:tr>
      <w:tr w:rsidR="009F7596" w14:paraId="5D3023B9" w14:textId="77777777" w:rsidTr="009F7596">
        <w:tc>
          <w:tcPr>
            <w:tcW w:w="390" w:type="dxa"/>
          </w:tcPr>
          <w:p w14:paraId="4B3677C0" w14:textId="477C76E9" w:rsidR="0086132E" w:rsidRDefault="0086132E" w:rsidP="008F25FC">
            <w:r>
              <w:t>A</w:t>
            </w:r>
          </w:p>
        </w:tc>
        <w:tc>
          <w:tcPr>
            <w:tcW w:w="3745" w:type="dxa"/>
          </w:tcPr>
          <w:p w14:paraId="775853B5" w14:textId="77777777" w:rsidR="0086132E" w:rsidRDefault="009F7596" w:rsidP="009F7596">
            <w:pPr>
              <w:pStyle w:val="ListParagraph"/>
              <w:numPr>
                <w:ilvl w:val="0"/>
                <w:numId w:val="17"/>
              </w:numPr>
            </w:pPr>
            <w:r>
              <w:t>Presented on time, both online and in classroom discussion</w:t>
            </w:r>
          </w:p>
          <w:p w14:paraId="11B965C1" w14:textId="77777777" w:rsidR="009F7596" w:rsidRDefault="009F7596" w:rsidP="009F7596">
            <w:pPr>
              <w:pStyle w:val="ListParagraph"/>
              <w:numPr>
                <w:ilvl w:val="0"/>
                <w:numId w:val="17"/>
              </w:numPr>
            </w:pPr>
            <w:r>
              <w:t xml:space="preserve">Clearly presented. Able to answer questions about nature of problem. </w:t>
            </w:r>
          </w:p>
          <w:p w14:paraId="039CEB87" w14:textId="11794B7E" w:rsidR="009F7596" w:rsidRDefault="009F7596" w:rsidP="009F7596">
            <w:pPr>
              <w:pStyle w:val="ListParagraph"/>
              <w:numPr>
                <w:ilvl w:val="0"/>
                <w:numId w:val="17"/>
              </w:numPr>
            </w:pPr>
            <w:r>
              <w:t>Able to defend claim that a social problem exists.</w:t>
            </w:r>
          </w:p>
        </w:tc>
        <w:tc>
          <w:tcPr>
            <w:tcW w:w="4855" w:type="dxa"/>
          </w:tcPr>
          <w:p w14:paraId="3604474D" w14:textId="54C3AFC4" w:rsidR="0086132E" w:rsidRDefault="0086132E" w:rsidP="008F25FC">
            <w:r>
              <w:t>Well explained (and cited) position that is a) free of typographical or grammatical errors and b) was submitted on time.</w:t>
            </w:r>
          </w:p>
        </w:tc>
      </w:tr>
      <w:tr w:rsidR="009F7596" w14:paraId="0483B3E7" w14:textId="77777777" w:rsidTr="009F7596">
        <w:tc>
          <w:tcPr>
            <w:tcW w:w="390" w:type="dxa"/>
          </w:tcPr>
          <w:p w14:paraId="1AD74661" w14:textId="374DAEEF" w:rsidR="009F7596" w:rsidRDefault="009F7596" w:rsidP="009F7596">
            <w:r>
              <w:lastRenderedPageBreak/>
              <w:t>B</w:t>
            </w:r>
          </w:p>
        </w:tc>
        <w:tc>
          <w:tcPr>
            <w:tcW w:w="3745" w:type="dxa"/>
          </w:tcPr>
          <w:p w14:paraId="31B90C65" w14:textId="77777777" w:rsidR="009F7596" w:rsidRDefault="009F7596" w:rsidP="009F7596">
            <w:pPr>
              <w:pStyle w:val="ListParagraph"/>
              <w:numPr>
                <w:ilvl w:val="0"/>
                <w:numId w:val="18"/>
              </w:numPr>
            </w:pPr>
            <w:r>
              <w:t>Presented on time, both online and in classroom discussion</w:t>
            </w:r>
          </w:p>
          <w:p w14:paraId="2DACBCE3" w14:textId="77777777" w:rsidR="009F7596" w:rsidRDefault="009F7596" w:rsidP="009F7596">
            <w:pPr>
              <w:pStyle w:val="ListParagraph"/>
              <w:ind w:left="360"/>
            </w:pPr>
            <w:r>
              <w:t>Missed either:</w:t>
            </w:r>
          </w:p>
          <w:p w14:paraId="76EA7572" w14:textId="5BDCCA75" w:rsidR="009F7596" w:rsidRDefault="009F7596" w:rsidP="009F7596">
            <w:pPr>
              <w:pStyle w:val="ListParagraph"/>
              <w:numPr>
                <w:ilvl w:val="0"/>
                <w:numId w:val="18"/>
              </w:numPr>
            </w:pPr>
            <w:r>
              <w:t xml:space="preserve">Clearly presentation. </w:t>
            </w:r>
          </w:p>
          <w:p w14:paraId="4FB3A65E" w14:textId="463C2E93" w:rsidR="009F7596" w:rsidRDefault="009F7596" w:rsidP="009F7596">
            <w:pPr>
              <w:pStyle w:val="ListParagraph"/>
              <w:numPr>
                <w:ilvl w:val="0"/>
                <w:numId w:val="18"/>
              </w:numPr>
            </w:pPr>
            <w:r>
              <w:t>Ability to defend claim.</w:t>
            </w:r>
          </w:p>
        </w:tc>
        <w:tc>
          <w:tcPr>
            <w:tcW w:w="4855" w:type="dxa"/>
          </w:tcPr>
          <w:p w14:paraId="3A0247A7" w14:textId="42217F62" w:rsidR="009F7596" w:rsidRDefault="009F7596" w:rsidP="009F7596">
            <w:r>
              <w:t>See A, but not submitted on time OR has errors OR is not well explained (and cited)</w:t>
            </w:r>
          </w:p>
        </w:tc>
      </w:tr>
      <w:tr w:rsidR="009F7596" w14:paraId="1172DB29" w14:textId="77777777" w:rsidTr="009F7596">
        <w:tc>
          <w:tcPr>
            <w:tcW w:w="390" w:type="dxa"/>
          </w:tcPr>
          <w:p w14:paraId="4B995D6A" w14:textId="56D72894" w:rsidR="009F7596" w:rsidRDefault="009F7596" w:rsidP="009F7596">
            <w:r>
              <w:t>C</w:t>
            </w:r>
          </w:p>
        </w:tc>
        <w:tc>
          <w:tcPr>
            <w:tcW w:w="3745" w:type="dxa"/>
          </w:tcPr>
          <w:p w14:paraId="55A183B3" w14:textId="054081F4" w:rsidR="009F7596" w:rsidRDefault="009F7596" w:rsidP="009F7596">
            <w:r>
              <w:t>Not submitted on time. Not clearly presented.</w:t>
            </w:r>
          </w:p>
        </w:tc>
        <w:tc>
          <w:tcPr>
            <w:tcW w:w="4855" w:type="dxa"/>
          </w:tcPr>
          <w:p w14:paraId="30463BDA" w14:textId="77C5C3DB" w:rsidR="009F7596" w:rsidRDefault="009F7596" w:rsidP="009F7596">
            <w:r>
              <w:t>See A, has errors AND was not submitted on time AND is not well explained (or not cited)</w:t>
            </w:r>
          </w:p>
        </w:tc>
      </w:tr>
      <w:tr w:rsidR="009F7596" w14:paraId="6468BA68" w14:textId="77777777" w:rsidTr="009F7596">
        <w:tc>
          <w:tcPr>
            <w:tcW w:w="390" w:type="dxa"/>
          </w:tcPr>
          <w:p w14:paraId="7E4E79E0" w14:textId="4D66C136" w:rsidR="009F7596" w:rsidRDefault="009F7596" w:rsidP="009F7596">
            <w:r>
              <w:t>F</w:t>
            </w:r>
          </w:p>
        </w:tc>
        <w:tc>
          <w:tcPr>
            <w:tcW w:w="3745" w:type="dxa"/>
          </w:tcPr>
          <w:p w14:paraId="23A6793E" w14:textId="104CD076" w:rsidR="009F7596" w:rsidRDefault="009F7596" w:rsidP="009F7596">
            <w:r>
              <w:t>Not submitted</w:t>
            </w:r>
          </w:p>
        </w:tc>
        <w:tc>
          <w:tcPr>
            <w:tcW w:w="4855" w:type="dxa"/>
          </w:tcPr>
          <w:p w14:paraId="44860488" w14:textId="575D498A" w:rsidR="009F7596" w:rsidRDefault="009F7596" w:rsidP="009F7596">
            <w:r>
              <w:t>Not submitted</w:t>
            </w:r>
          </w:p>
        </w:tc>
      </w:tr>
    </w:tbl>
    <w:p w14:paraId="6AA63A51" w14:textId="5A77F846" w:rsidR="0086132E" w:rsidRDefault="0086132E" w:rsidP="008F25FC">
      <w:pPr>
        <w:ind w:left="360"/>
      </w:pPr>
    </w:p>
    <w:p w14:paraId="44940038" w14:textId="77777777" w:rsidR="00D07E96" w:rsidRDefault="00D07E96" w:rsidP="00B83B42"/>
    <w:p w14:paraId="353C3A03" w14:textId="77777777" w:rsidR="009F6FD7" w:rsidRDefault="00496CD2" w:rsidP="00D422AC">
      <w:pPr>
        <w:rPr>
          <w:i/>
        </w:rPr>
      </w:pPr>
      <w:r>
        <w:rPr>
          <w:i/>
        </w:rPr>
        <w:t>Exam</w:t>
      </w:r>
      <w:r w:rsidR="00B83B42">
        <w:rPr>
          <w:i/>
        </w:rPr>
        <w:t>s</w:t>
      </w:r>
    </w:p>
    <w:p w14:paraId="6FF42216" w14:textId="77777777" w:rsidR="00A86A1B" w:rsidRPr="00A86A1B" w:rsidRDefault="00A86A1B" w:rsidP="00A86A1B">
      <w:pPr>
        <w:ind w:firstLine="360"/>
        <w:rPr>
          <w:i/>
        </w:rPr>
      </w:pPr>
    </w:p>
    <w:p w14:paraId="50BA6672" w14:textId="77777777" w:rsidR="001524C9" w:rsidRPr="00FD1AF9" w:rsidRDefault="00D94E2A" w:rsidP="00846491">
      <w:pPr>
        <w:ind w:left="360"/>
      </w:pPr>
      <w:r>
        <w:t xml:space="preserve">A significant degree of material will be covered in the classroom through lecture and discussion. This material will be represented on exams. </w:t>
      </w:r>
      <w:r w:rsidR="00B83B42">
        <w:t>E</w:t>
      </w:r>
      <w:r w:rsidR="00496CD2">
        <w:t>xam</w:t>
      </w:r>
      <w:r w:rsidR="00B83B42">
        <w:t>s</w:t>
      </w:r>
      <w:r w:rsidR="00496CD2">
        <w:t xml:space="preserve"> </w:t>
      </w:r>
      <w:r w:rsidR="00B83B42">
        <w:t xml:space="preserve">are </w:t>
      </w:r>
      <w:r w:rsidR="00846491">
        <w:t xml:space="preserve">timed, open-book and </w:t>
      </w:r>
      <w:r w:rsidR="00496CD2">
        <w:t xml:space="preserve">cumulative. </w:t>
      </w:r>
      <w:r w:rsidR="00B83B42">
        <w:t xml:space="preserve">They </w:t>
      </w:r>
      <w:r w:rsidR="00496CD2">
        <w:t xml:space="preserve">include true/false, multiple choice and </w:t>
      </w:r>
      <w:r w:rsidR="00B83B42">
        <w:t xml:space="preserve">short </w:t>
      </w:r>
      <w:r w:rsidR="00496CD2">
        <w:t>essay questions.</w:t>
      </w:r>
    </w:p>
    <w:p w14:paraId="1331ED21" w14:textId="77777777" w:rsidR="001524C9" w:rsidRDefault="001524C9" w:rsidP="00C97EDF">
      <w:pPr>
        <w:rPr>
          <w:b/>
          <w:i/>
          <w:sz w:val="22"/>
          <w:szCs w:val="22"/>
        </w:rPr>
      </w:pPr>
    </w:p>
    <w:p w14:paraId="1AFAF4E9" w14:textId="77777777" w:rsidR="00B0302D" w:rsidRPr="00A86A1B" w:rsidRDefault="00A86A1B" w:rsidP="00C97EDF">
      <w:pPr>
        <w:rPr>
          <w:sz w:val="22"/>
          <w:szCs w:val="22"/>
        </w:rPr>
      </w:pPr>
      <w:r>
        <w:rPr>
          <w:b/>
          <w:sz w:val="22"/>
          <w:szCs w:val="22"/>
        </w:rPr>
        <w:t>Required Books</w:t>
      </w:r>
    </w:p>
    <w:p w14:paraId="1208CD82" w14:textId="77777777" w:rsidR="003E1341" w:rsidRPr="00047A0B" w:rsidRDefault="003E1341" w:rsidP="00047A0B">
      <w:pPr>
        <w:rPr>
          <w:i/>
          <w:sz w:val="22"/>
          <w:szCs w:val="22"/>
        </w:rPr>
      </w:pPr>
    </w:p>
    <w:p w14:paraId="01EB7DCD" w14:textId="77777777" w:rsidR="00047A0B" w:rsidRPr="00047A0B" w:rsidRDefault="00047A0B" w:rsidP="00C41403">
      <w:pPr>
        <w:numPr>
          <w:ilvl w:val="0"/>
          <w:numId w:val="6"/>
        </w:numPr>
        <w:rPr>
          <w:sz w:val="22"/>
          <w:szCs w:val="22"/>
        </w:rPr>
      </w:pPr>
      <w:r>
        <w:rPr>
          <w:i/>
        </w:rPr>
        <w:t>Evicted</w:t>
      </w:r>
      <w:r w:rsidR="00FA6B34">
        <w:rPr>
          <w:rStyle w:val="FootnoteReference"/>
          <w:i/>
        </w:rPr>
        <w:footnoteReference w:id="1"/>
      </w:r>
    </w:p>
    <w:p w14:paraId="2F3DC970" w14:textId="77777777" w:rsidR="00036432" w:rsidRPr="00496CD2" w:rsidRDefault="003A3174" w:rsidP="00C41403">
      <w:pPr>
        <w:numPr>
          <w:ilvl w:val="0"/>
          <w:numId w:val="6"/>
        </w:numPr>
        <w:rPr>
          <w:sz w:val="22"/>
          <w:szCs w:val="22"/>
        </w:rPr>
      </w:pPr>
      <w:r w:rsidRPr="003A3174">
        <w:rPr>
          <w:i/>
        </w:rPr>
        <w:t>The New Jim Crow</w:t>
      </w:r>
      <w:r>
        <w:t>, by Michelle Alexander</w:t>
      </w:r>
      <w:r w:rsidR="00B75B50">
        <w:rPr>
          <w:rStyle w:val="FootnoteReference"/>
        </w:rPr>
        <w:footnoteReference w:id="2"/>
      </w:r>
    </w:p>
    <w:p w14:paraId="32C5DF4E" w14:textId="77777777" w:rsidR="00047A0B" w:rsidRDefault="00047A0B" w:rsidP="00036432">
      <w:pPr>
        <w:pBdr>
          <w:top w:val="single" w:sz="4" w:space="1" w:color="auto"/>
          <w:left w:val="single" w:sz="4" w:space="4"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sectPr w:rsidR="00047A0B" w:rsidSect="00F93FE8">
          <w:footerReference w:type="default" r:id="rId10"/>
          <w:endnotePr>
            <w:numFmt w:val="decimal"/>
          </w:endnotePr>
          <w:pgSz w:w="12240" w:h="15840"/>
          <w:pgMar w:top="1440" w:right="1440" w:bottom="1440" w:left="1440" w:header="720" w:footer="720" w:gutter="0"/>
          <w:cols w:space="720"/>
          <w:docGrid w:linePitch="360"/>
        </w:sectPr>
      </w:pPr>
    </w:p>
    <w:p w14:paraId="1DA120A1" w14:textId="77777777" w:rsidR="006C197A" w:rsidRPr="00457850" w:rsidRDefault="006C197A" w:rsidP="00CB1DDD">
      <w:pPr>
        <w:pBdr>
          <w:top w:val="single" w:sz="4" w:space="1" w:color="auto"/>
          <w:left w:val="single" w:sz="4" w:space="13" w:color="auto"/>
          <w:bottom w:val="single" w:sz="4" w:space="1" w:color="auto"/>
          <w:right w:val="single" w:sz="4" w:space="1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s>
        <w:spacing w:line="240" w:lineRule="atLeast"/>
        <w:ind w:right="-720"/>
        <w:jc w:val="center"/>
        <w:rPr>
          <w:b/>
          <w:sz w:val="22"/>
          <w:szCs w:val="22"/>
        </w:rPr>
      </w:pPr>
      <w:r w:rsidRPr="00457850">
        <w:rPr>
          <w:b/>
          <w:sz w:val="22"/>
          <w:szCs w:val="22"/>
        </w:rPr>
        <w:lastRenderedPageBreak/>
        <w:t>COURSE OUTLINE</w:t>
      </w:r>
    </w:p>
    <w:tbl>
      <w:tblPr>
        <w:tblW w:w="103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342"/>
        <w:gridCol w:w="2244"/>
        <w:gridCol w:w="2915"/>
        <w:gridCol w:w="1740"/>
      </w:tblGrid>
      <w:tr w:rsidR="00CE6FB5" w14:paraId="1BCB46AD" w14:textId="77777777" w:rsidTr="00CB1DDD">
        <w:tc>
          <w:tcPr>
            <w:tcW w:w="1151" w:type="dxa"/>
            <w:shd w:val="clear" w:color="auto" w:fill="auto"/>
          </w:tcPr>
          <w:p w14:paraId="0D36612B" w14:textId="77777777" w:rsidR="00D33EB1" w:rsidRDefault="00D33EB1" w:rsidP="00CE6FB5">
            <w:r>
              <w:t>Week</w:t>
            </w:r>
          </w:p>
        </w:tc>
        <w:tc>
          <w:tcPr>
            <w:tcW w:w="2342" w:type="dxa"/>
            <w:shd w:val="clear" w:color="auto" w:fill="auto"/>
          </w:tcPr>
          <w:p w14:paraId="78549173" w14:textId="77777777" w:rsidR="00D33EB1" w:rsidRDefault="00D33EB1" w:rsidP="00CE6FB5">
            <w:r>
              <w:t>Topic</w:t>
            </w:r>
          </w:p>
        </w:tc>
        <w:tc>
          <w:tcPr>
            <w:tcW w:w="2244" w:type="dxa"/>
            <w:shd w:val="clear" w:color="auto" w:fill="auto"/>
          </w:tcPr>
          <w:p w14:paraId="449D1E02" w14:textId="77777777" w:rsidR="00D33EB1" w:rsidRDefault="00D33EB1" w:rsidP="00CE6FB5">
            <w:r>
              <w:t>Readings</w:t>
            </w:r>
          </w:p>
        </w:tc>
        <w:tc>
          <w:tcPr>
            <w:tcW w:w="2915" w:type="dxa"/>
            <w:shd w:val="clear" w:color="auto" w:fill="auto"/>
          </w:tcPr>
          <w:p w14:paraId="628862B9" w14:textId="77777777" w:rsidR="00D33EB1" w:rsidRDefault="00D33EB1" w:rsidP="00CE6FB5">
            <w:r>
              <w:t>Keywords</w:t>
            </w:r>
          </w:p>
        </w:tc>
        <w:tc>
          <w:tcPr>
            <w:tcW w:w="1740" w:type="dxa"/>
            <w:shd w:val="clear" w:color="auto" w:fill="auto"/>
          </w:tcPr>
          <w:p w14:paraId="3F47FB57" w14:textId="77777777" w:rsidR="00D33EB1" w:rsidRDefault="00D33EB1" w:rsidP="00CE6FB5">
            <w:r>
              <w:t>Evaluation</w:t>
            </w:r>
          </w:p>
        </w:tc>
      </w:tr>
      <w:tr w:rsidR="00CE6FB5" w14:paraId="0C9C4E93" w14:textId="77777777" w:rsidTr="00CB1DDD">
        <w:tc>
          <w:tcPr>
            <w:tcW w:w="1151" w:type="dxa"/>
            <w:vMerge w:val="restart"/>
            <w:shd w:val="clear" w:color="auto" w:fill="auto"/>
          </w:tcPr>
          <w:p w14:paraId="76D42436" w14:textId="77777777" w:rsidR="00D33EB1" w:rsidRDefault="00D33EB1" w:rsidP="00CE6FB5">
            <w:r>
              <w:t>1</w:t>
            </w:r>
          </w:p>
          <w:p w14:paraId="57AABB1D" w14:textId="77777777" w:rsidR="00D33EB1" w:rsidRDefault="00D33EB1" w:rsidP="00CE6FB5"/>
          <w:p w14:paraId="7317AE58" w14:textId="77777777" w:rsidR="00D33EB1" w:rsidRDefault="00D33EB1" w:rsidP="00CE6FB5">
            <w:r>
              <w:t>Jan.</w:t>
            </w:r>
          </w:p>
          <w:p w14:paraId="31698AD5" w14:textId="77777777" w:rsidR="00D33EB1" w:rsidRDefault="00D33EB1" w:rsidP="00CE6FB5">
            <w:r>
              <w:t>9, 11</w:t>
            </w:r>
          </w:p>
        </w:tc>
        <w:tc>
          <w:tcPr>
            <w:tcW w:w="2342" w:type="dxa"/>
            <w:shd w:val="clear" w:color="auto" w:fill="auto"/>
          </w:tcPr>
          <w:p w14:paraId="66A687D1" w14:textId="77777777" w:rsidR="00D33EB1" w:rsidRDefault="00D33EB1" w:rsidP="00CE6FB5">
            <w:r>
              <w:t>Introduction: Syllabus and Blackboard Review</w:t>
            </w:r>
          </w:p>
        </w:tc>
        <w:tc>
          <w:tcPr>
            <w:tcW w:w="2244" w:type="dxa"/>
            <w:shd w:val="clear" w:color="auto" w:fill="auto"/>
          </w:tcPr>
          <w:p w14:paraId="45ACC165" w14:textId="77777777" w:rsidR="00D33EB1" w:rsidRDefault="00D33EB1" w:rsidP="00CE6FB5"/>
        </w:tc>
        <w:tc>
          <w:tcPr>
            <w:tcW w:w="2915" w:type="dxa"/>
            <w:shd w:val="clear" w:color="auto" w:fill="auto"/>
          </w:tcPr>
          <w:p w14:paraId="201CC87D" w14:textId="77777777" w:rsidR="00D33EB1" w:rsidRDefault="00D33EB1" w:rsidP="00CE6FB5"/>
        </w:tc>
        <w:tc>
          <w:tcPr>
            <w:tcW w:w="1740" w:type="dxa"/>
            <w:shd w:val="clear" w:color="auto" w:fill="auto"/>
          </w:tcPr>
          <w:p w14:paraId="5BE17E7D" w14:textId="77777777" w:rsidR="00D33EB1" w:rsidRDefault="00D33EB1" w:rsidP="00CE6FB5"/>
        </w:tc>
      </w:tr>
      <w:tr w:rsidR="00CE6FB5" w14:paraId="1C7AE7C8" w14:textId="77777777" w:rsidTr="00CB1DDD">
        <w:tc>
          <w:tcPr>
            <w:tcW w:w="1151" w:type="dxa"/>
            <w:vMerge/>
            <w:shd w:val="clear" w:color="auto" w:fill="auto"/>
          </w:tcPr>
          <w:p w14:paraId="25228400" w14:textId="77777777" w:rsidR="00D33EB1" w:rsidRDefault="00D33EB1" w:rsidP="00CE6FB5"/>
        </w:tc>
        <w:tc>
          <w:tcPr>
            <w:tcW w:w="2342" w:type="dxa"/>
            <w:shd w:val="clear" w:color="auto" w:fill="auto"/>
          </w:tcPr>
          <w:p w14:paraId="1D1C037E" w14:textId="77777777" w:rsidR="00D33EB1" w:rsidRDefault="00D33EB1" w:rsidP="00CE6FB5">
            <w:r>
              <w:t>Claims Making and Social Movements</w:t>
            </w:r>
          </w:p>
        </w:tc>
        <w:tc>
          <w:tcPr>
            <w:tcW w:w="2244" w:type="dxa"/>
            <w:shd w:val="clear" w:color="auto" w:fill="auto"/>
          </w:tcPr>
          <w:p w14:paraId="2A13CDBC" w14:textId="77777777" w:rsidR="00CB1DDD" w:rsidRDefault="00D33EB1" w:rsidP="00CE6FB5">
            <w:r w:rsidRPr="0027381A">
              <w:t xml:space="preserve">Intro. </w:t>
            </w:r>
          </w:p>
          <w:p w14:paraId="2A9FB4F1" w14:textId="77777777" w:rsidR="00CB1DDD" w:rsidRDefault="00CB1DDD" w:rsidP="00CB1DDD">
            <w:pPr>
              <w:pStyle w:val="ListParagraph"/>
              <w:numPr>
                <w:ilvl w:val="0"/>
                <w:numId w:val="19"/>
              </w:numPr>
            </w:pPr>
            <w:r>
              <w:t>Macionis (BB)</w:t>
            </w:r>
          </w:p>
          <w:p w14:paraId="7A4AF49F" w14:textId="54C87E3C" w:rsidR="00D33EB1" w:rsidRPr="00CB1DDD" w:rsidRDefault="00D33EB1" w:rsidP="00CB1DDD">
            <w:pPr>
              <w:pStyle w:val="ListParagraph"/>
              <w:numPr>
                <w:ilvl w:val="0"/>
                <w:numId w:val="19"/>
              </w:numPr>
              <w:rPr>
                <w:i/>
              </w:rPr>
            </w:pPr>
            <w:r w:rsidRPr="00CB1DDD">
              <w:rPr>
                <w:i/>
              </w:rPr>
              <w:t>The New Jim Crow</w:t>
            </w:r>
          </w:p>
          <w:p w14:paraId="216FDCC8" w14:textId="77777777" w:rsidR="00D33EB1" w:rsidRPr="0027381A" w:rsidRDefault="00D33EB1" w:rsidP="00CE6FB5">
            <w:r w:rsidRPr="0027381A">
              <w:rPr>
                <w:i/>
              </w:rPr>
              <w:t>(available as ebook via WSU library)</w:t>
            </w:r>
          </w:p>
        </w:tc>
        <w:tc>
          <w:tcPr>
            <w:tcW w:w="2915" w:type="dxa"/>
            <w:shd w:val="clear" w:color="auto" w:fill="auto"/>
          </w:tcPr>
          <w:p w14:paraId="675FEF28" w14:textId="77777777" w:rsidR="00D33EB1" w:rsidRDefault="00D33EB1" w:rsidP="00CE6FB5"/>
        </w:tc>
        <w:tc>
          <w:tcPr>
            <w:tcW w:w="1740" w:type="dxa"/>
            <w:shd w:val="clear" w:color="auto" w:fill="auto"/>
          </w:tcPr>
          <w:p w14:paraId="24A81F5C" w14:textId="77777777" w:rsidR="00D07E96" w:rsidRDefault="00D07E96" w:rsidP="00CE6FB5"/>
        </w:tc>
      </w:tr>
      <w:tr w:rsidR="00CE6FB5" w14:paraId="0F6ADED5" w14:textId="77777777" w:rsidTr="00CB1DDD">
        <w:tc>
          <w:tcPr>
            <w:tcW w:w="1151" w:type="dxa"/>
            <w:shd w:val="clear" w:color="auto" w:fill="auto"/>
          </w:tcPr>
          <w:p w14:paraId="06AB6842" w14:textId="4BED3FAA" w:rsidR="00D33EB1" w:rsidRDefault="00D33EB1" w:rsidP="00CE6FB5">
            <w:r>
              <w:t>2</w:t>
            </w:r>
          </w:p>
          <w:p w14:paraId="2DBFE47D" w14:textId="77777777" w:rsidR="00D33EB1" w:rsidRDefault="00D33EB1" w:rsidP="00CE6FB5"/>
          <w:p w14:paraId="50B955B2" w14:textId="77777777" w:rsidR="00D33EB1" w:rsidRDefault="00D33EB1" w:rsidP="00CE6FB5">
            <w:r>
              <w:t>16, 18</w:t>
            </w:r>
          </w:p>
        </w:tc>
        <w:tc>
          <w:tcPr>
            <w:tcW w:w="2342" w:type="dxa"/>
            <w:shd w:val="clear" w:color="auto" w:fill="auto"/>
          </w:tcPr>
          <w:p w14:paraId="549F0E9C" w14:textId="77777777" w:rsidR="00613A23" w:rsidRPr="00541D69" w:rsidRDefault="00613A23" w:rsidP="00613A23">
            <w:r w:rsidRPr="00613A23">
              <w:rPr>
                <w:i/>
              </w:rPr>
              <w:t xml:space="preserve">Wealth </w:t>
            </w:r>
            <w:r w:rsidR="00541D69" w:rsidRPr="00613A23">
              <w:rPr>
                <w:i/>
              </w:rPr>
              <w:t>Inequality</w:t>
            </w:r>
            <w:r w:rsidRPr="00613A23">
              <w:rPr>
                <w:i/>
              </w:rPr>
              <w:t xml:space="preserve"> in America</w:t>
            </w:r>
            <w:r w:rsidR="00541D69">
              <w:t xml:space="preserve">, </w:t>
            </w:r>
            <w:r w:rsidR="00D33EB1">
              <w:t>Lack of Economic Opportunity, Unemployment</w:t>
            </w:r>
          </w:p>
        </w:tc>
        <w:tc>
          <w:tcPr>
            <w:tcW w:w="2244" w:type="dxa"/>
            <w:shd w:val="clear" w:color="auto" w:fill="auto"/>
          </w:tcPr>
          <w:p w14:paraId="402065C7" w14:textId="77777777" w:rsidR="00D33EB1" w:rsidRPr="0027381A" w:rsidRDefault="001D605E" w:rsidP="00CE6FB5">
            <w:pPr>
              <w:rPr>
                <w:i/>
              </w:rPr>
            </w:pPr>
            <w:r w:rsidRPr="0027381A">
              <w:rPr>
                <w:i/>
              </w:rPr>
              <w:t>Economics in Wonderland</w:t>
            </w:r>
          </w:p>
        </w:tc>
        <w:tc>
          <w:tcPr>
            <w:tcW w:w="2915" w:type="dxa"/>
            <w:shd w:val="clear" w:color="auto" w:fill="auto"/>
          </w:tcPr>
          <w:p w14:paraId="0DFECA7E" w14:textId="77777777" w:rsidR="00613A23" w:rsidRDefault="00613A23" w:rsidP="00CE6FB5">
            <w:r>
              <w:t>1%</w:t>
            </w:r>
          </w:p>
          <w:p w14:paraId="60070ACF" w14:textId="77777777" w:rsidR="00613A23" w:rsidRDefault="00613A23" w:rsidP="00CE6FB5">
            <w:r>
              <w:t>Power Elite</w:t>
            </w:r>
          </w:p>
          <w:p w14:paraId="7A53C51B" w14:textId="77777777" w:rsidR="00D33EB1" w:rsidRDefault="00613A23" w:rsidP="00CE6FB5">
            <w:r>
              <w:t>Occupy Wall Street</w:t>
            </w:r>
          </w:p>
        </w:tc>
        <w:tc>
          <w:tcPr>
            <w:tcW w:w="1740" w:type="dxa"/>
            <w:shd w:val="clear" w:color="auto" w:fill="auto"/>
          </w:tcPr>
          <w:p w14:paraId="33760EA8" w14:textId="77777777" w:rsidR="00D33EB1" w:rsidRDefault="00D33EB1" w:rsidP="00CE6FB5">
            <w:pPr>
              <w:pStyle w:val="ListParagraph"/>
              <w:spacing w:after="0" w:line="240" w:lineRule="auto"/>
              <w:ind w:left="360"/>
            </w:pPr>
          </w:p>
        </w:tc>
      </w:tr>
      <w:tr w:rsidR="00CE6FB5" w14:paraId="1F33E760" w14:textId="77777777" w:rsidTr="00CB1DDD">
        <w:tc>
          <w:tcPr>
            <w:tcW w:w="1151" w:type="dxa"/>
            <w:shd w:val="clear" w:color="auto" w:fill="auto"/>
          </w:tcPr>
          <w:p w14:paraId="1E71EB80" w14:textId="77777777" w:rsidR="00D33EB1" w:rsidRDefault="00D33EB1" w:rsidP="00CE6FB5">
            <w:r>
              <w:t>3</w:t>
            </w:r>
          </w:p>
          <w:p w14:paraId="4865DAD3" w14:textId="77777777" w:rsidR="00D33EB1" w:rsidRDefault="00D33EB1" w:rsidP="00CE6FB5"/>
          <w:p w14:paraId="0F37AA28" w14:textId="77777777" w:rsidR="00D33EB1" w:rsidRDefault="00D33EB1" w:rsidP="00CE6FB5"/>
          <w:p w14:paraId="70843242" w14:textId="77777777" w:rsidR="00D33EB1" w:rsidRDefault="00D33EB1" w:rsidP="00CE6FB5"/>
          <w:p w14:paraId="681627C6" w14:textId="77777777" w:rsidR="00D33EB1" w:rsidRDefault="00D33EB1" w:rsidP="00CE6FB5">
            <w:r>
              <w:t>23, 25</w:t>
            </w:r>
          </w:p>
        </w:tc>
        <w:tc>
          <w:tcPr>
            <w:tcW w:w="2342" w:type="dxa"/>
            <w:shd w:val="clear" w:color="auto" w:fill="auto"/>
          </w:tcPr>
          <w:p w14:paraId="79FD6639" w14:textId="77777777" w:rsidR="00D33EB1" w:rsidRDefault="00D33EB1" w:rsidP="00CE6FB5">
            <w:r>
              <w:t>Poverty</w:t>
            </w:r>
          </w:p>
        </w:tc>
        <w:tc>
          <w:tcPr>
            <w:tcW w:w="2244" w:type="dxa"/>
            <w:shd w:val="clear" w:color="auto" w:fill="auto"/>
          </w:tcPr>
          <w:p w14:paraId="3789DFA5" w14:textId="29BFD99F" w:rsidR="00D33EB1" w:rsidRPr="0027381A" w:rsidRDefault="0056492B" w:rsidP="00CE6FB5">
            <w:pPr>
              <w:pStyle w:val="ListParagraph"/>
              <w:ind w:left="0"/>
              <w:rPr>
                <w:rFonts w:ascii="Times New Roman" w:hAnsi="Times New Roman"/>
              </w:rPr>
            </w:pPr>
            <w:r>
              <w:rPr>
                <w:rFonts w:ascii="Times New Roman" w:hAnsi="Times New Roman"/>
              </w:rPr>
              <w:t>Sections</w:t>
            </w:r>
            <w:r w:rsidR="00D33EB1" w:rsidRPr="0027381A">
              <w:rPr>
                <w:rFonts w:ascii="Times New Roman" w:hAnsi="Times New Roman"/>
              </w:rPr>
              <w:t xml:space="preserve"> of</w:t>
            </w:r>
            <w:r w:rsidR="00D33EB1" w:rsidRPr="0027381A">
              <w:rPr>
                <w:rFonts w:ascii="Times New Roman" w:hAnsi="Times New Roman"/>
                <w:i/>
              </w:rPr>
              <w:t xml:space="preserve"> No One is Illegal (available as ebook via WSU library)</w:t>
            </w:r>
          </w:p>
        </w:tc>
        <w:tc>
          <w:tcPr>
            <w:tcW w:w="2915" w:type="dxa"/>
            <w:shd w:val="clear" w:color="auto" w:fill="auto"/>
          </w:tcPr>
          <w:p w14:paraId="51FB8DCD" w14:textId="77777777" w:rsidR="00D33EB1" w:rsidRDefault="00D33EB1" w:rsidP="00CE6FB5">
            <w:r>
              <w:t>Migration</w:t>
            </w:r>
          </w:p>
          <w:p w14:paraId="46138F8B" w14:textId="77777777" w:rsidR="00D33EB1" w:rsidRDefault="00D33EB1" w:rsidP="00CE6FB5">
            <w:r>
              <w:t>Work</w:t>
            </w:r>
          </w:p>
          <w:p w14:paraId="08B0F28C" w14:textId="77777777" w:rsidR="00D33EB1" w:rsidRDefault="00D33EB1" w:rsidP="00CE6FB5">
            <w:r>
              <w:t>Workplace Regulation</w:t>
            </w:r>
          </w:p>
        </w:tc>
        <w:tc>
          <w:tcPr>
            <w:tcW w:w="1740" w:type="dxa"/>
            <w:shd w:val="clear" w:color="auto" w:fill="auto"/>
          </w:tcPr>
          <w:p w14:paraId="5F84EC6A" w14:textId="79CCC9C1" w:rsidR="00D33EB1" w:rsidRDefault="00CB1DDD" w:rsidP="00CE6FB5">
            <w:pPr>
              <w:pStyle w:val="ListParagraph"/>
              <w:spacing w:after="0" w:line="240" w:lineRule="auto"/>
              <w:ind w:left="0"/>
            </w:pPr>
            <w:r>
              <w:t>See Presentations and Controversial Positions</w:t>
            </w:r>
          </w:p>
        </w:tc>
      </w:tr>
      <w:tr w:rsidR="00CE6FB5" w14:paraId="132A7563" w14:textId="77777777" w:rsidTr="00CB1DDD">
        <w:tc>
          <w:tcPr>
            <w:tcW w:w="1151" w:type="dxa"/>
            <w:shd w:val="clear" w:color="auto" w:fill="auto"/>
          </w:tcPr>
          <w:p w14:paraId="4E95B231" w14:textId="77777777" w:rsidR="00D33EB1" w:rsidRDefault="00D33EB1" w:rsidP="00CE6FB5">
            <w:r>
              <w:t>4</w:t>
            </w:r>
          </w:p>
          <w:p w14:paraId="2A4760B1" w14:textId="77777777" w:rsidR="00D33EB1" w:rsidRDefault="00D33EB1" w:rsidP="00CE6FB5"/>
          <w:p w14:paraId="309D9DF5" w14:textId="77777777" w:rsidR="00D33EB1" w:rsidRDefault="00D33EB1" w:rsidP="00CE6FB5"/>
          <w:p w14:paraId="37506EA3" w14:textId="77777777" w:rsidR="00D33EB1" w:rsidRDefault="00D33EB1" w:rsidP="00CE6FB5">
            <w:r>
              <w:t>Jan 30</w:t>
            </w:r>
          </w:p>
          <w:p w14:paraId="7E800D20" w14:textId="77777777" w:rsidR="00D33EB1" w:rsidRDefault="00D33EB1" w:rsidP="00CE6FB5">
            <w:r>
              <w:t>Feb 1</w:t>
            </w:r>
          </w:p>
        </w:tc>
        <w:tc>
          <w:tcPr>
            <w:tcW w:w="2342" w:type="dxa"/>
            <w:shd w:val="clear" w:color="auto" w:fill="auto"/>
          </w:tcPr>
          <w:p w14:paraId="6CE64981" w14:textId="77777777" w:rsidR="00D33EB1" w:rsidRPr="001522A2" w:rsidRDefault="00D33EB1" w:rsidP="00CE6FB5">
            <w:r>
              <w:t>Race/Ethnicity and Labor</w:t>
            </w:r>
          </w:p>
        </w:tc>
        <w:tc>
          <w:tcPr>
            <w:tcW w:w="2244" w:type="dxa"/>
            <w:shd w:val="clear" w:color="auto" w:fill="auto"/>
          </w:tcPr>
          <w:p w14:paraId="64CF7A4E" w14:textId="77777777" w:rsidR="00D33EB1" w:rsidRPr="001522A2" w:rsidRDefault="00D33EB1" w:rsidP="00CE6FB5">
            <w:r>
              <w:t xml:space="preserve">Pt. 4 of </w:t>
            </w:r>
            <w:r w:rsidRPr="00CE6FB5">
              <w:rPr>
                <w:i/>
              </w:rPr>
              <w:t>No One is Illegal (available as ebook via WSU library)</w:t>
            </w:r>
          </w:p>
        </w:tc>
        <w:tc>
          <w:tcPr>
            <w:tcW w:w="2915" w:type="dxa"/>
            <w:shd w:val="clear" w:color="auto" w:fill="auto"/>
          </w:tcPr>
          <w:p w14:paraId="34F2D4D0" w14:textId="77777777" w:rsidR="00D33EB1" w:rsidRDefault="00D33EB1" w:rsidP="00CE6FB5">
            <w:r>
              <w:t>Working Poor</w:t>
            </w:r>
          </w:p>
          <w:p w14:paraId="11560286" w14:textId="77777777" w:rsidR="00D33EB1" w:rsidRDefault="00D33EB1" w:rsidP="00CE6FB5">
            <w:r>
              <w:t>Welfare</w:t>
            </w:r>
          </w:p>
          <w:p w14:paraId="36413178" w14:textId="77777777" w:rsidR="00D33EB1" w:rsidRDefault="00D33EB1" w:rsidP="00CE6FB5">
            <w:r>
              <w:t>Corporate welfare</w:t>
            </w:r>
          </w:p>
          <w:p w14:paraId="77232750" w14:textId="77777777" w:rsidR="00D33EB1" w:rsidRDefault="00D33EB1" w:rsidP="00CE6FB5">
            <w:r>
              <w:t>Psychological wage</w:t>
            </w:r>
          </w:p>
        </w:tc>
        <w:tc>
          <w:tcPr>
            <w:tcW w:w="1740" w:type="dxa"/>
            <w:shd w:val="clear" w:color="auto" w:fill="auto"/>
          </w:tcPr>
          <w:p w14:paraId="7DCB8255" w14:textId="1CE625C6" w:rsidR="00D33EB1" w:rsidRDefault="00CB1DDD" w:rsidP="00CE6FB5">
            <w:pPr>
              <w:pStyle w:val="ListParagraph"/>
              <w:spacing w:after="0" w:line="240" w:lineRule="auto"/>
              <w:ind w:left="0"/>
            </w:pPr>
            <w:r>
              <w:t>See Presentations and Controversial Positions</w:t>
            </w:r>
          </w:p>
        </w:tc>
      </w:tr>
      <w:tr w:rsidR="00CE6FB5" w14:paraId="71A92931" w14:textId="77777777" w:rsidTr="00CB1DDD">
        <w:tc>
          <w:tcPr>
            <w:tcW w:w="1151" w:type="dxa"/>
            <w:shd w:val="clear" w:color="auto" w:fill="auto"/>
          </w:tcPr>
          <w:p w14:paraId="16DD3985" w14:textId="77777777" w:rsidR="00D33EB1" w:rsidRDefault="00D33EB1" w:rsidP="00CE6FB5">
            <w:r>
              <w:t>5</w:t>
            </w:r>
          </w:p>
          <w:p w14:paraId="11CF0D07" w14:textId="77777777" w:rsidR="00D33EB1" w:rsidRDefault="00D33EB1" w:rsidP="00CE6FB5"/>
          <w:p w14:paraId="6AA8ECBA" w14:textId="77777777" w:rsidR="00D33EB1" w:rsidRDefault="00D33EB1" w:rsidP="00CE6FB5">
            <w:r>
              <w:t>6, 8</w:t>
            </w:r>
          </w:p>
        </w:tc>
        <w:tc>
          <w:tcPr>
            <w:tcW w:w="2342" w:type="dxa"/>
            <w:shd w:val="clear" w:color="auto" w:fill="auto"/>
          </w:tcPr>
          <w:p w14:paraId="4C7BE8CB" w14:textId="77777777" w:rsidR="00D33EB1" w:rsidRDefault="00D33EB1" w:rsidP="00CE6FB5">
            <w:r>
              <w:t>Institutionalized Racism and Criminal “Justice”</w:t>
            </w:r>
          </w:p>
        </w:tc>
        <w:tc>
          <w:tcPr>
            <w:tcW w:w="2244" w:type="dxa"/>
            <w:shd w:val="clear" w:color="auto" w:fill="auto"/>
          </w:tcPr>
          <w:p w14:paraId="68D559B8" w14:textId="77777777" w:rsidR="00D33EB1" w:rsidRPr="00CE6FB5" w:rsidRDefault="00D33EB1" w:rsidP="00CE6FB5">
            <w:pPr>
              <w:rPr>
                <w:i/>
              </w:rPr>
            </w:pPr>
            <w:r>
              <w:t xml:space="preserve">Ch. 2-4, </w:t>
            </w:r>
            <w:r w:rsidRPr="00CE6FB5">
              <w:rPr>
                <w:i/>
              </w:rPr>
              <w:t>The New Jim Crow</w:t>
            </w:r>
          </w:p>
          <w:p w14:paraId="77A3B04D" w14:textId="77777777" w:rsidR="00D33EB1" w:rsidRPr="00CE6FB5" w:rsidRDefault="00D33EB1" w:rsidP="00CE6FB5">
            <w:pPr>
              <w:rPr>
                <w:i/>
              </w:rPr>
            </w:pPr>
            <w:r w:rsidRPr="00CE6FB5">
              <w:rPr>
                <w:i/>
              </w:rPr>
              <w:t>(available as ebook via WSU library)</w:t>
            </w:r>
          </w:p>
        </w:tc>
        <w:tc>
          <w:tcPr>
            <w:tcW w:w="2915" w:type="dxa"/>
            <w:shd w:val="clear" w:color="auto" w:fill="auto"/>
          </w:tcPr>
          <w:p w14:paraId="78C3E93C" w14:textId="77777777" w:rsidR="00D33EB1" w:rsidRDefault="00D33EB1" w:rsidP="00CE6FB5"/>
        </w:tc>
        <w:tc>
          <w:tcPr>
            <w:tcW w:w="1740" w:type="dxa"/>
            <w:shd w:val="clear" w:color="auto" w:fill="auto"/>
          </w:tcPr>
          <w:p w14:paraId="7DF37C2C" w14:textId="77777777" w:rsidR="00D33EB1" w:rsidRDefault="00D33EB1" w:rsidP="00CE6FB5"/>
        </w:tc>
      </w:tr>
      <w:tr w:rsidR="00CE6FB5" w14:paraId="4772A071" w14:textId="77777777" w:rsidTr="00CB1DDD">
        <w:tc>
          <w:tcPr>
            <w:tcW w:w="1151" w:type="dxa"/>
            <w:shd w:val="clear" w:color="auto" w:fill="auto"/>
          </w:tcPr>
          <w:p w14:paraId="273AD5E5" w14:textId="77777777" w:rsidR="00D33EB1" w:rsidRDefault="00D33EB1" w:rsidP="00CE6FB5">
            <w:r>
              <w:t>6</w:t>
            </w:r>
          </w:p>
          <w:p w14:paraId="57B6EDA9" w14:textId="77777777" w:rsidR="00D33EB1" w:rsidRDefault="00D33EB1" w:rsidP="00CE6FB5"/>
          <w:p w14:paraId="4CA9D455" w14:textId="77777777" w:rsidR="00D33EB1" w:rsidRDefault="00D33EB1" w:rsidP="00CE6FB5"/>
          <w:p w14:paraId="2BF6B585" w14:textId="77777777" w:rsidR="00D33EB1" w:rsidRDefault="00D33EB1" w:rsidP="00CE6FB5">
            <w:r>
              <w:t>13, 15</w:t>
            </w:r>
          </w:p>
        </w:tc>
        <w:tc>
          <w:tcPr>
            <w:tcW w:w="2342" w:type="dxa"/>
            <w:shd w:val="clear" w:color="auto" w:fill="auto"/>
          </w:tcPr>
          <w:p w14:paraId="3D0C5C39" w14:textId="77777777" w:rsidR="00D33EB1" w:rsidRDefault="00D33EB1" w:rsidP="00CE6FB5">
            <w:r>
              <w:t>Government Accountability and Transparency, Corruption</w:t>
            </w:r>
          </w:p>
          <w:p w14:paraId="231E9D44" w14:textId="77777777" w:rsidR="00D33EB1" w:rsidRDefault="00D33EB1" w:rsidP="00CE6FB5"/>
        </w:tc>
        <w:tc>
          <w:tcPr>
            <w:tcW w:w="2244" w:type="dxa"/>
            <w:shd w:val="clear" w:color="auto" w:fill="auto"/>
          </w:tcPr>
          <w:p w14:paraId="42C114FA" w14:textId="77777777" w:rsidR="00D33EB1" w:rsidRPr="00CE6FB5" w:rsidRDefault="00D33EB1" w:rsidP="00CE6FB5">
            <w:pPr>
              <w:rPr>
                <w:i/>
              </w:rPr>
            </w:pPr>
            <w:r>
              <w:t xml:space="preserve">Ch. 5-6, </w:t>
            </w:r>
            <w:r w:rsidRPr="00CE6FB5">
              <w:rPr>
                <w:i/>
              </w:rPr>
              <w:t>The New Jim Crow</w:t>
            </w:r>
          </w:p>
          <w:p w14:paraId="4F744EFA" w14:textId="77777777" w:rsidR="00D33EB1" w:rsidRDefault="00D33EB1" w:rsidP="00CE6FB5">
            <w:r w:rsidRPr="00CE6FB5">
              <w:rPr>
                <w:i/>
              </w:rPr>
              <w:t>(available as ebook via WSU library)</w:t>
            </w:r>
          </w:p>
        </w:tc>
        <w:tc>
          <w:tcPr>
            <w:tcW w:w="2915" w:type="dxa"/>
            <w:shd w:val="clear" w:color="auto" w:fill="auto"/>
          </w:tcPr>
          <w:p w14:paraId="214C5F9D" w14:textId="77777777" w:rsidR="00D33EB1" w:rsidRDefault="00D33EB1" w:rsidP="00CE6FB5"/>
        </w:tc>
        <w:tc>
          <w:tcPr>
            <w:tcW w:w="1740" w:type="dxa"/>
            <w:shd w:val="clear" w:color="auto" w:fill="auto"/>
          </w:tcPr>
          <w:p w14:paraId="1BF72CD0" w14:textId="77777777" w:rsidR="00D33EB1" w:rsidRDefault="00D33EB1" w:rsidP="00CE6FB5"/>
        </w:tc>
      </w:tr>
      <w:tr w:rsidR="00CE6FB5" w14:paraId="2FE5F26A" w14:textId="77777777" w:rsidTr="00CB1DDD">
        <w:tc>
          <w:tcPr>
            <w:tcW w:w="1151" w:type="dxa"/>
            <w:shd w:val="clear" w:color="auto" w:fill="auto"/>
          </w:tcPr>
          <w:p w14:paraId="7380F2DE" w14:textId="77777777" w:rsidR="00D33EB1" w:rsidRDefault="00D33EB1" w:rsidP="00CE6FB5">
            <w:r>
              <w:t>7</w:t>
            </w:r>
          </w:p>
          <w:p w14:paraId="5F2A324B" w14:textId="77777777" w:rsidR="00D33EB1" w:rsidRDefault="00D33EB1" w:rsidP="00CE6FB5"/>
          <w:p w14:paraId="2671F501" w14:textId="77777777" w:rsidR="00D33EB1" w:rsidRDefault="00D33EB1" w:rsidP="00CE6FB5"/>
          <w:p w14:paraId="240170A7" w14:textId="77777777" w:rsidR="00D33EB1" w:rsidRDefault="00D33EB1" w:rsidP="00CE6FB5"/>
          <w:p w14:paraId="08CFF724" w14:textId="77777777" w:rsidR="00D33EB1" w:rsidRDefault="00D33EB1" w:rsidP="00CE6FB5"/>
          <w:p w14:paraId="0F7EBD5D" w14:textId="77777777" w:rsidR="00D33EB1" w:rsidRDefault="00D33EB1" w:rsidP="00CE6FB5">
            <w:r>
              <w:t>20, 22</w:t>
            </w:r>
          </w:p>
        </w:tc>
        <w:tc>
          <w:tcPr>
            <w:tcW w:w="2342" w:type="dxa"/>
            <w:shd w:val="clear" w:color="auto" w:fill="auto"/>
          </w:tcPr>
          <w:p w14:paraId="7320C14D" w14:textId="77777777" w:rsidR="00D33EB1" w:rsidRDefault="00D33EB1" w:rsidP="00CE6FB5">
            <w:r>
              <w:t>Gender and Sexuality</w:t>
            </w:r>
          </w:p>
          <w:p w14:paraId="15844ACD" w14:textId="77777777" w:rsidR="00EF0609" w:rsidRDefault="00EF0609" w:rsidP="00CE6FB5"/>
          <w:p w14:paraId="7E8339D7" w14:textId="77777777" w:rsidR="00EF0609" w:rsidRPr="00EF0609" w:rsidRDefault="00EF0609" w:rsidP="00EF0609">
            <w:r>
              <w:t xml:space="preserve">TED Talk: </w:t>
            </w:r>
            <w:r>
              <w:rPr>
                <w:rStyle w:val="a-size-large"/>
              </w:rPr>
              <w:t>We Should All Be Feminists</w:t>
            </w:r>
          </w:p>
          <w:p w14:paraId="0DDDE4DA" w14:textId="77777777" w:rsidR="00EF0609" w:rsidRDefault="00EF0609" w:rsidP="00CE6FB5"/>
        </w:tc>
        <w:tc>
          <w:tcPr>
            <w:tcW w:w="2244" w:type="dxa"/>
            <w:shd w:val="clear" w:color="auto" w:fill="auto"/>
          </w:tcPr>
          <w:p w14:paraId="6830BA07" w14:textId="77777777" w:rsidR="00846491" w:rsidRDefault="00846491" w:rsidP="00EF0609">
            <w:pPr>
              <w:numPr>
                <w:ilvl w:val="0"/>
                <w:numId w:val="16"/>
              </w:numPr>
              <w:rPr>
                <w:i/>
              </w:rPr>
            </w:pPr>
            <w:r>
              <w:t xml:space="preserve">Selections from </w:t>
            </w:r>
            <w:r>
              <w:rPr>
                <w:i/>
              </w:rPr>
              <w:t>Nasty Women</w:t>
            </w:r>
          </w:p>
          <w:p w14:paraId="5142B382" w14:textId="77777777" w:rsidR="00EF0609" w:rsidRDefault="00EF0609" w:rsidP="00EF0609">
            <w:pPr>
              <w:numPr>
                <w:ilvl w:val="0"/>
                <w:numId w:val="16"/>
              </w:numPr>
              <w:rPr>
                <w:i/>
              </w:rPr>
            </w:pPr>
            <w:r>
              <w:t xml:space="preserve">belle hooks: </w:t>
            </w:r>
            <w:r w:rsidRPr="00EF0609">
              <w:rPr>
                <w:i/>
              </w:rPr>
              <w:t>Shaping Feminist Theory</w:t>
            </w:r>
          </w:p>
          <w:p w14:paraId="116C27D2" w14:textId="77777777" w:rsidR="00EF0609" w:rsidRDefault="00EF0609" w:rsidP="00EF0609">
            <w:pPr>
              <w:numPr>
                <w:ilvl w:val="0"/>
                <w:numId w:val="16"/>
              </w:numPr>
            </w:pPr>
            <w:r>
              <w:t>Rawa Statement</w:t>
            </w:r>
            <w:r>
              <w:rPr>
                <w:rStyle w:val="FootnoteReference"/>
              </w:rPr>
              <w:footnoteReference w:id="3"/>
            </w:r>
          </w:p>
        </w:tc>
        <w:tc>
          <w:tcPr>
            <w:tcW w:w="2915" w:type="dxa"/>
            <w:shd w:val="clear" w:color="auto" w:fill="auto"/>
          </w:tcPr>
          <w:p w14:paraId="7EDB0910" w14:textId="77777777" w:rsidR="00D33EB1" w:rsidRDefault="00D33EB1" w:rsidP="00CE6FB5">
            <w:r>
              <w:t>Global Indicators of Womens’ Development</w:t>
            </w:r>
          </w:p>
          <w:p w14:paraId="5138EE41" w14:textId="77777777" w:rsidR="00D33EB1" w:rsidRDefault="00D33EB1" w:rsidP="00CE6FB5">
            <w:r>
              <w:t>“Me Too”</w:t>
            </w:r>
          </w:p>
          <w:p w14:paraId="682E5932" w14:textId="77777777" w:rsidR="00D33EB1" w:rsidRDefault="00D33EB1" w:rsidP="00CE6FB5">
            <w:r>
              <w:t>Sexual/Domestic Violence</w:t>
            </w:r>
          </w:p>
          <w:p w14:paraId="4CE0F2EA" w14:textId="77777777" w:rsidR="00D33EB1" w:rsidRDefault="00D33EB1" w:rsidP="00CE6FB5">
            <w:r>
              <w:t>Pornography</w:t>
            </w:r>
          </w:p>
          <w:p w14:paraId="057FA502" w14:textId="77777777" w:rsidR="00D33EB1" w:rsidRDefault="00D33EB1" w:rsidP="00CE6FB5">
            <w:r>
              <w:t>Transgender Issue</w:t>
            </w:r>
          </w:p>
        </w:tc>
        <w:tc>
          <w:tcPr>
            <w:tcW w:w="1740" w:type="dxa"/>
            <w:shd w:val="clear" w:color="auto" w:fill="auto"/>
          </w:tcPr>
          <w:p w14:paraId="5D3E35D2" w14:textId="4443DB1F" w:rsidR="00D94E2A" w:rsidRDefault="00CB1DDD" w:rsidP="00B83B42">
            <w:pPr>
              <w:pStyle w:val="ListParagraph"/>
              <w:spacing w:after="0" w:line="240" w:lineRule="auto"/>
              <w:ind w:left="0"/>
            </w:pPr>
            <w:r>
              <w:t>See Presentations and Controversial Positions</w:t>
            </w:r>
          </w:p>
          <w:p w14:paraId="110D423E" w14:textId="77777777" w:rsidR="00D33EB1" w:rsidRDefault="00D33EB1" w:rsidP="00B83B42">
            <w:pPr>
              <w:pStyle w:val="ListParagraph"/>
              <w:spacing w:after="0" w:line="240" w:lineRule="auto"/>
              <w:ind w:left="0"/>
            </w:pPr>
          </w:p>
        </w:tc>
      </w:tr>
    </w:tbl>
    <w:p w14:paraId="66C1032D" w14:textId="77777777" w:rsidR="00613A23" w:rsidRDefault="00613A23">
      <w:r>
        <w:br w:type="page"/>
      </w:r>
    </w:p>
    <w:tbl>
      <w:tblPr>
        <w:tblW w:w="103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342"/>
        <w:gridCol w:w="2537"/>
        <w:gridCol w:w="2790"/>
        <w:gridCol w:w="1572"/>
      </w:tblGrid>
      <w:tr w:rsidR="00CE6FB5" w14:paraId="1536F936" w14:textId="77777777" w:rsidTr="00613A23">
        <w:tc>
          <w:tcPr>
            <w:tcW w:w="1151" w:type="dxa"/>
            <w:shd w:val="clear" w:color="auto" w:fill="auto"/>
          </w:tcPr>
          <w:p w14:paraId="072311C0" w14:textId="77777777" w:rsidR="00D33EB1" w:rsidRDefault="00D33EB1" w:rsidP="00CE6FB5">
            <w:r>
              <w:lastRenderedPageBreak/>
              <w:t>8</w:t>
            </w:r>
          </w:p>
          <w:p w14:paraId="030C8ACC" w14:textId="77777777" w:rsidR="00D33EB1" w:rsidRDefault="00D33EB1" w:rsidP="00CE6FB5"/>
          <w:p w14:paraId="58E6B04B" w14:textId="77777777" w:rsidR="00D33EB1" w:rsidRDefault="00D33EB1" w:rsidP="00CE6FB5">
            <w:r>
              <w:t>Feb 27</w:t>
            </w:r>
          </w:p>
          <w:p w14:paraId="6AA69A4D" w14:textId="77777777" w:rsidR="00D33EB1" w:rsidRDefault="00D33EB1" w:rsidP="00CE6FB5">
            <w:r>
              <w:t>Mar 1</w:t>
            </w:r>
          </w:p>
        </w:tc>
        <w:tc>
          <w:tcPr>
            <w:tcW w:w="2342" w:type="dxa"/>
            <w:shd w:val="clear" w:color="auto" w:fill="auto"/>
          </w:tcPr>
          <w:p w14:paraId="5289579B" w14:textId="77777777" w:rsidR="00D33EB1" w:rsidRDefault="00D33EB1" w:rsidP="00CE6FB5">
            <w:r>
              <w:t>Lack of Political Freedom, Political Instability, Large Scale Conflict and Wars</w:t>
            </w:r>
          </w:p>
        </w:tc>
        <w:tc>
          <w:tcPr>
            <w:tcW w:w="2537" w:type="dxa"/>
            <w:shd w:val="clear" w:color="auto" w:fill="auto"/>
          </w:tcPr>
          <w:p w14:paraId="2FD9ED48" w14:textId="77777777" w:rsidR="00D33EB1" w:rsidRPr="00613A23" w:rsidRDefault="00613A23" w:rsidP="00CE6FB5">
            <w:pPr>
              <w:rPr>
                <w:i/>
              </w:rPr>
            </w:pPr>
            <w:r>
              <w:t xml:space="preserve">Ch. 1 in </w:t>
            </w:r>
            <w:r>
              <w:rPr>
                <w:i/>
              </w:rPr>
              <w:t>Manufacturing Consent</w:t>
            </w:r>
          </w:p>
        </w:tc>
        <w:tc>
          <w:tcPr>
            <w:tcW w:w="2790" w:type="dxa"/>
            <w:shd w:val="clear" w:color="auto" w:fill="auto"/>
          </w:tcPr>
          <w:p w14:paraId="41B0DD0A" w14:textId="77777777" w:rsidR="00D33EB1" w:rsidRDefault="00D33EB1" w:rsidP="00CE6FB5">
            <w:r>
              <w:t>Refugees</w:t>
            </w:r>
          </w:p>
          <w:p w14:paraId="7231BFD5" w14:textId="77777777" w:rsidR="00D33EB1" w:rsidRDefault="00D33EB1" w:rsidP="00CE6FB5">
            <w:r>
              <w:t>Terrorism</w:t>
            </w:r>
          </w:p>
          <w:p w14:paraId="41E1B38B" w14:textId="77777777" w:rsidR="00D33EB1" w:rsidRDefault="00D33EB1" w:rsidP="00CE6FB5">
            <w:r>
              <w:t>State-Sponsored Terrorism</w:t>
            </w:r>
          </w:p>
        </w:tc>
        <w:tc>
          <w:tcPr>
            <w:tcW w:w="1572" w:type="dxa"/>
            <w:shd w:val="clear" w:color="auto" w:fill="auto"/>
          </w:tcPr>
          <w:p w14:paraId="14F4D1DB" w14:textId="7A3A04F5" w:rsidR="00D33EB1" w:rsidRDefault="00CB1DDD" w:rsidP="007376B6">
            <w:pPr>
              <w:pStyle w:val="ListParagraph"/>
              <w:spacing w:after="0" w:line="240" w:lineRule="auto"/>
              <w:ind w:left="0"/>
            </w:pPr>
            <w:r>
              <w:t>See Presentations and Controversial Positions</w:t>
            </w:r>
          </w:p>
        </w:tc>
      </w:tr>
      <w:tr w:rsidR="00CE6FB5" w14:paraId="5B2BFA80" w14:textId="77777777" w:rsidTr="00C86E96">
        <w:trPr>
          <w:trHeight w:val="620"/>
        </w:trPr>
        <w:tc>
          <w:tcPr>
            <w:tcW w:w="1151" w:type="dxa"/>
            <w:shd w:val="clear" w:color="auto" w:fill="auto"/>
          </w:tcPr>
          <w:p w14:paraId="4DE58FEB" w14:textId="77777777" w:rsidR="008F25FC" w:rsidRDefault="007F7D13" w:rsidP="008F25FC">
            <w:r>
              <w:br w:type="page"/>
            </w:r>
            <w:r w:rsidR="008F25FC">
              <w:t>9</w:t>
            </w:r>
          </w:p>
          <w:p w14:paraId="7E283652" w14:textId="77777777" w:rsidR="008F25FC" w:rsidRDefault="008F25FC" w:rsidP="008F25FC"/>
          <w:p w14:paraId="37B30739" w14:textId="77777777" w:rsidR="008F25FC" w:rsidRDefault="008F25FC" w:rsidP="008F25FC">
            <w:r>
              <w:t>6, 8</w:t>
            </w:r>
          </w:p>
        </w:tc>
        <w:tc>
          <w:tcPr>
            <w:tcW w:w="2342" w:type="dxa"/>
            <w:shd w:val="clear" w:color="auto" w:fill="auto"/>
          </w:tcPr>
          <w:p w14:paraId="6B5D1805" w14:textId="77777777" w:rsidR="008F25FC" w:rsidRDefault="008F25FC" w:rsidP="008F25FC">
            <w:r>
              <w:t>Urban Design</w:t>
            </w:r>
          </w:p>
        </w:tc>
        <w:tc>
          <w:tcPr>
            <w:tcW w:w="2537" w:type="dxa"/>
            <w:shd w:val="clear" w:color="auto" w:fill="auto"/>
          </w:tcPr>
          <w:p w14:paraId="46A77C13" w14:textId="77777777" w:rsidR="008F25FC" w:rsidRDefault="008F25FC" w:rsidP="008F25FC">
            <w:r>
              <w:t xml:space="preserve">Part 1: </w:t>
            </w:r>
            <w:r w:rsidRPr="00CE6FB5">
              <w:rPr>
                <w:i/>
              </w:rPr>
              <w:t>Evicted</w:t>
            </w:r>
          </w:p>
        </w:tc>
        <w:tc>
          <w:tcPr>
            <w:tcW w:w="2790" w:type="dxa"/>
            <w:shd w:val="clear" w:color="auto" w:fill="auto"/>
          </w:tcPr>
          <w:p w14:paraId="43ABF1A7" w14:textId="77777777" w:rsidR="008F25FC" w:rsidRDefault="008F25FC" w:rsidP="008F25FC"/>
        </w:tc>
        <w:tc>
          <w:tcPr>
            <w:tcW w:w="1572" w:type="dxa"/>
            <w:shd w:val="clear" w:color="auto" w:fill="auto"/>
          </w:tcPr>
          <w:p w14:paraId="59569C5B" w14:textId="77777777" w:rsidR="007376B6" w:rsidRDefault="007376B6" w:rsidP="007376B6">
            <w:pPr>
              <w:pStyle w:val="ListParagraph"/>
              <w:spacing w:after="0" w:line="240" w:lineRule="auto"/>
              <w:ind w:left="0"/>
            </w:pPr>
            <w:r>
              <w:t xml:space="preserve">Mid-Term </w:t>
            </w:r>
          </w:p>
          <w:p w14:paraId="0482EF00" w14:textId="77777777" w:rsidR="008F25FC" w:rsidRDefault="007376B6" w:rsidP="007376B6">
            <w:pPr>
              <w:pStyle w:val="ListParagraph"/>
              <w:spacing w:after="0" w:line="240" w:lineRule="auto"/>
              <w:ind w:left="0"/>
            </w:pPr>
            <w:r>
              <w:t>(Mar. 6)</w:t>
            </w:r>
          </w:p>
        </w:tc>
      </w:tr>
      <w:tr w:rsidR="00CE6FB5" w14:paraId="633F9E6F" w14:textId="77777777" w:rsidTr="00C86E96">
        <w:tc>
          <w:tcPr>
            <w:tcW w:w="1151" w:type="dxa"/>
            <w:shd w:val="clear" w:color="auto" w:fill="auto"/>
          </w:tcPr>
          <w:p w14:paraId="7F704254" w14:textId="77777777" w:rsidR="008F25FC" w:rsidRDefault="008F25FC" w:rsidP="008F25FC">
            <w:r>
              <w:t>10</w:t>
            </w:r>
          </w:p>
          <w:p w14:paraId="3994BB97" w14:textId="77777777" w:rsidR="008F25FC" w:rsidRDefault="008F25FC" w:rsidP="008F25FC"/>
          <w:p w14:paraId="3F0A1BDD" w14:textId="77777777" w:rsidR="008F25FC" w:rsidRDefault="008F25FC" w:rsidP="008F25FC">
            <w:r>
              <w:t>20, 22</w:t>
            </w:r>
          </w:p>
        </w:tc>
        <w:tc>
          <w:tcPr>
            <w:tcW w:w="2342" w:type="dxa"/>
            <w:shd w:val="clear" w:color="auto" w:fill="auto"/>
          </w:tcPr>
          <w:p w14:paraId="06743A27" w14:textId="77777777" w:rsidR="008F25FC" w:rsidRDefault="008F25FC" w:rsidP="008F25FC">
            <w:r>
              <w:t>Housing</w:t>
            </w:r>
          </w:p>
        </w:tc>
        <w:tc>
          <w:tcPr>
            <w:tcW w:w="2537" w:type="dxa"/>
            <w:shd w:val="clear" w:color="auto" w:fill="auto"/>
          </w:tcPr>
          <w:p w14:paraId="3B3DAC83" w14:textId="77777777" w:rsidR="008F25FC" w:rsidRDefault="00D94E2A" w:rsidP="008F25FC">
            <w:r>
              <w:t>Part 2</w:t>
            </w:r>
            <w:r w:rsidR="008F25FC">
              <w:t xml:space="preserve"> - 3: </w:t>
            </w:r>
            <w:r w:rsidR="008F25FC" w:rsidRPr="00CE6FB5">
              <w:rPr>
                <w:i/>
              </w:rPr>
              <w:t>Evicted</w:t>
            </w:r>
          </w:p>
        </w:tc>
        <w:tc>
          <w:tcPr>
            <w:tcW w:w="2790" w:type="dxa"/>
            <w:shd w:val="clear" w:color="auto" w:fill="auto"/>
          </w:tcPr>
          <w:p w14:paraId="2D1BAC74" w14:textId="77777777" w:rsidR="008F25FC" w:rsidRDefault="008F25FC" w:rsidP="008F25FC"/>
        </w:tc>
        <w:tc>
          <w:tcPr>
            <w:tcW w:w="1572" w:type="dxa"/>
            <w:shd w:val="clear" w:color="auto" w:fill="auto"/>
          </w:tcPr>
          <w:p w14:paraId="6BD36DF7" w14:textId="77777777" w:rsidR="008F25FC" w:rsidRDefault="008F25FC" w:rsidP="008F25FC"/>
        </w:tc>
      </w:tr>
      <w:tr w:rsidR="00CE6FB5" w14:paraId="3AF04411" w14:textId="77777777" w:rsidTr="00C86E96">
        <w:tc>
          <w:tcPr>
            <w:tcW w:w="1151" w:type="dxa"/>
            <w:shd w:val="clear" w:color="auto" w:fill="auto"/>
          </w:tcPr>
          <w:p w14:paraId="75E0220F" w14:textId="77777777" w:rsidR="008F25FC" w:rsidRDefault="008F25FC" w:rsidP="008F25FC">
            <w:r>
              <w:br w:type="page"/>
              <w:t>11</w:t>
            </w:r>
          </w:p>
          <w:p w14:paraId="49F4A9F8" w14:textId="77777777" w:rsidR="008F25FC" w:rsidRDefault="008F25FC" w:rsidP="008F25FC"/>
          <w:p w14:paraId="440E29CA" w14:textId="77777777" w:rsidR="008F25FC" w:rsidRDefault="008F25FC" w:rsidP="008F25FC"/>
          <w:p w14:paraId="0AE9EA92" w14:textId="77777777" w:rsidR="008F25FC" w:rsidRDefault="008F25FC" w:rsidP="008F25FC"/>
          <w:p w14:paraId="4924EF3C" w14:textId="77777777" w:rsidR="008F25FC" w:rsidRDefault="008F25FC" w:rsidP="008F25FC"/>
          <w:p w14:paraId="5E49F9A8" w14:textId="77777777" w:rsidR="008F25FC" w:rsidRDefault="008F25FC" w:rsidP="008F25FC">
            <w:r>
              <w:t>27, 29</w:t>
            </w:r>
            <w:r w:rsidR="00157A1C">
              <w:t>*</w:t>
            </w:r>
          </w:p>
        </w:tc>
        <w:tc>
          <w:tcPr>
            <w:tcW w:w="2342" w:type="dxa"/>
            <w:shd w:val="clear" w:color="auto" w:fill="auto"/>
          </w:tcPr>
          <w:p w14:paraId="5807208B" w14:textId="77777777" w:rsidR="008F25FC" w:rsidRDefault="008F25FC" w:rsidP="008F25FC">
            <w:r>
              <w:t>Lack of Education, Quality of Education</w:t>
            </w:r>
          </w:p>
          <w:p w14:paraId="23656A35" w14:textId="77777777" w:rsidR="008F25FC" w:rsidRDefault="008F25FC" w:rsidP="008F25FC"/>
        </w:tc>
        <w:tc>
          <w:tcPr>
            <w:tcW w:w="2537" w:type="dxa"/>
            <w:shd w:val="clear" w:color="auto" w:fill="auto"/>
          </w:tcPr>
          <w:p w14:paraId="4B1AC05B" w14:textId="77777777" w:rsidR="008F25FC" w:rsidRPr="00CE6FB5" w:rsidRDefault="008F25FC" w:rsidP="008F25FC">
            <w:pPr>
              <w:rPr>
                <w:sz w:val="22"/>
                <w:szCs w:val="22"/>
              </w:rPr>
            </w:pPr>
            <w:r w:rsidRPr="002B7D01">
              <w:rPr>
                <w:rFonts w:ascii="Calibri" w:hAnsi="Calibri"/>
                <w:sz w:val="22"/>
                <w:szCs w:val="22"/>
              </w:rPr>
              <w:t>pp. 13-</w:t>
            </w:r>
            <w:r w:rsidRPr="00CE6FB5">
              <w:rPr>
                <w:rFonts w:ascii="Calibri" w:hAnsi="Calibri"/>
                <w:sz w:val="22"/>
                <w:szCs w:val="22"/>
              </w:rPr>
              <w:t>37, 237-263</w:t>
            </w:r>
            <w:r w:rsidRPr="00CE6FB5">
              <w:rPr>
                <w:sz w:val="30"/>
                <w:szCs w:val="30"/>
              </w:rPr>
              <w:t xml:space="preserve"> </w:t>
            </w:r>
            <w:r>
              <w:t xml:space="preserve">from Kozol, </w:t>
            </w:r>
            <w:r w:rsidRPr="00CE6FB5">
              <w:rPr>
                <w:i/>
              </w:rPr>
              <w:t xml:space="preserve">The Shame of the Nation </w:t>
            </w:r>
            <w:r>
              <w:t>(UGL:  </w:t>
            </w:r>
            <w:r w:rsidRPr="001F2625">
              <w:t>LC 212.62 .K69 2005</w:t>
            </w:r>
            <w:r>
              <w:t>)</w:t>
            </w:r>
          </w:p>
        </w:tc>
        <w:tc>
          <w:tcPr>
            <w:tcW w:w="2790" w:type="dxa"/>
            <w:shd w:val="clear" w:color="auto" w:fill="auto"/>
          </w:tcPr>
          <w:p w14:paraId="1E295CD6" w14:textId="77777777" w:rsidR="008F25FC" w:rsidRDefault="008F25FC" w:rsidP="008F25FC">
            <w:r>
              <w:t>Standardized Testing</w:t>
            </w:r>
          </w:p>
          <w:p w14:paraId="3CF565C1" w14:textId="77777777" w:rsidR="008F25FC" w:rsidRDefault="008F25FC" w:rsidP="008F25FC">
            <w:r>
              <w:t>Public Schools</w:t>
            </w:r>
          </w:p>
          <w:p w14:paraId="4346D405" w14:textId="77777777" w:rsidR="008F25FC" w:rsidRDefault="008F25FC" w:rsidP="008F25FC">
            <w:r>
              <w:t>Charter Schools</w:t>
            </w:r>
          </w:p>
          <w:p w14:paraId="53D36DC2" w14:textId="77777777" w:rsidR="008F25FC" w:rsidRDefault="008F25FC" w:rsidP="008F25FC">
            <w:r>
              <w:t>Bullying</w:t>
            </w:r>
          </w:p>
          <w:p w14:paraId="0C517A02" w14:textId="77777777" w:rsidR="008F25FC" w:rsidRDefault="008F25FC" w:rsidP="008F25FC">
            <w:r>
              <w:t>Cost of Higher Education</w:t>
            </w:r>
          </w:p>
        </w:tc>
        <w:tc>
          <w:tcPr>
            <w:tcW w:w="1572" w:type="dxa"/>
            <w:shd w:val="clear" w:color="auto" w:fill="auto"/>
          </w:tcPr>
          <w:p w14:paraId="4BFC314E" w14:textId="1EDD1CE6" w:rsidR="008F25FC" w:rsidRDefault="00CB1DDD" w:rsidP="00CB1DDD">
            <w:pPr>
              <w:pStyle w:val="ListParagraph"/>
              <w:spacing w:after="0" w:line="240" w:lineRule="auto"/>
              <w:ind w:left="0"/>
            </w:pPr>
            <w:r>
              <w:t>See Presentations and Controversial Positions</w:t>
            </w:r>
          </w:p>
        </w:tc>
      </w:tr>
      <w:tr w:rsidR="00CE6FB5" w14:paraId="533BE82C" w14:textId="77777777" w:rsidTr="00C86E96">
        <w:tc>
          <w:tcPr>
            <w:tcW w:w="1151" w:type="dxa"/>
            <w:shd w:val="clear" w:color="auto" w:fill="auto"/>
          </w:tcPr>
          <w:p w14:paraId="7616B901" w14:textId="77777777" w:rsidR="008F25FC" w:rsidRDefault="008F25FC" w:rsidP="008F25FC">
            <w:r>
              <w:t>12</w:t>
            </w:r>
          </w:p>
          <w:p w14:paraId="438697E6" w14:textId="77777777" w:rsidR="008F25FC" w:rsidRDefault="008F25FC" w:rsidP="008F25FC"/>
          <w:p w14:paraId="00B2D2BE" w14:textId="77777777" w:rsidR="008F25FC" w:rsidRDefault="008F25FC" w:rsidP="008F25FC"/>
          <w:p w14:paraId="1985E708" w14:textId="77777777" w:rsidR="008F25FC" w:rsidRDefault="008F25FC" w:rsidP="008F25FC"/>
          <w:p w14:paraId="7CD1412C" w14:textId="77777777" w:rsidR="008F25FC" w:rsidRDefault="008F25FC" w:rsidP="008F25FC">
            <w:r>
              <w:t>April</w:t>
            </w:r>
          </w:p>
          <w:p w14:paraId="063976D7" w14:textId="77777777" w:rsidR="008F25FC" w:rsidRDefault="008F25FC" w:rsidP="008F25FC">
            <w:r>
              <w:t>3, 5</w:t>
            </w:r>
          </w:p>
        </w:tc>
        <w:tc>
          <w:tcPr>
            <w:tcW w:w="2342" w:type="dxa"/>
            <w:shd w:val="clear" w:color="auto" w:fill="auto"/>
          </w:tcPr>
          <w:p w14:paraId="41D3B35A" w14:textId="77777777" w:rsidR="008F25FC" w:rsidRDefault="008F25FC" w:rsidP="008F25FC">
            <w:r>
              <w:t>Health and Aging</w:t>
            </w:r>
          </w:p>
        </w:tc>
        <w:tc>
          <w:tcPr>
            <w:tcW w:w="2537" w:type="dxa"/>
            <w:shd w:val="clear" w:color="auto" w:fill="auto"/>
          </w:tcPr>
          <w:p w14:paraId="03E79977" w14:textId="77777777" w:rsidR="008F25FC" w:rsidRPr="00CE6FB5" w:rsidRDefault="00157A1C" w:rsidP="008F25FC">
            <w:pPr>
              <w:rPr>
                <w:i/>
              </w:rPr>
            </w:pPr>
            <w:r w:rsidRPr="00157A1C">
              <w:rPr>
                <w:i/>
                <w:highlight w:val="yellow"/>
              </w:rPr>
              <w:t>TBD</w:t>
            </w:r>
          </w:p>
        </w:tc>
        <w:tc>
          <w:tcPr>
            <w:tcW w:w="2790" w:type="dxa"/>
            <w:shd w:val="clear" w:color="auto" w:fill="auto"/>
          </w:tcPr>
          <w:p w14:paraId="0C8A533E" w14:textId="77777777" w:rsidR="008F25FC" w:rsidRDefault="008F25FC" w:rsidP="008F25FC">
            <w:r>
              <w:t>Social Security</w:t>
            </w:r>
          </w:p>
          <w:p w14:paraId="038164BE" w14:textId="77777777" w:rsidR="008F25FC" w:rsidRDefault="008F25FC" w:rsidP="008F25FC">
            <w:r>
              <w:t>Elder Abuse</w:t>
            </w:r>
          </w:p>
        </w:tc>
        <w:tc>
          <w:tcPr>
            <w:tcW w:w="1572" w:type="dxa"/>
            <w:shd w:val="clear" w:color="auto" w:fill="auto"/>
          </w:tcPr>
          <w:p w14:paraId="15C6B6E1" w14:textId="23AA5AA1" w:rsidR="008F25FC" w:rsidRDefault="00CB1DDD" w:rsidP="00B83B42">
            <w:pPr>
              <w:pStyle w:val="ListParagraph"/>
              <w:spacing w:after="0" w:line="240" w:lineRule="auto"/>
              <w:ind w:left="0"/>
            </w:pPr>
            <w:r>
              <w:t>See Presentations and Controversial Positions</w:t>
            </w:r>
          </w:p>
        </w:tc>
      </w:tr>
      <w:tr w:rsidR="00CE6FB5" w14:paraId="4D8E5628" w14:textId="77777777" w:rsidTr="00C86E96">
        <w:tc>
          <w:tcPr>
            <w:tcW w:w="1151" w:type="dxa"/>
            <w:shd w:val="clear" w:color="auto" w:fill="auto"/>
          </w:tcPr>
          <w:p w14:paraId="44026EEE" w14:textId="77777777" w:rsidR="008F25FC" w:rsidRDefault="008F25FC" w:rsidP="008F25FC">
            <w:r>
              <w:t>13</w:t>
            </w:r>
            <w:r w:rsidR="00157A1C">
              <w:t>*</w:t>
            </w:r>
          </w:p>
          <w:p w14:paraId="52727624" w14:textId="77777777" w:rsidR="008F25FC" w:rsidRDefault="008F25FC" w:rsidP="008F25FC"/>
          <w:p w14:paraId="2F68EDCA" w14:textId="77777777" w:rsidR="008F25FC" w:rsidRDefault="008F25FC" w:rsidP="008F25FC">
            <w:r>
              <w:t>10, 12</w:t>
            </w:r>
          </w:p>
        </w:tc>
        <w:tc>
          <w:tcPr>
            <w:tcW w:w="2342" w:type="dxa"/>
            <w:shd w:val="clear" w:color="auto" w:fill="auto"/>
          </w:tcPr>
          <w:p w14:paraId="256DAB27" w14:textId="77777777" w:rsidR="008F25FC" w:rsidRDefault="008F25FC" w:rsidP="008F25FC">
            <w:r>
              <w:t>Climate Change, Destruction of Natural Resources</w:t>
            </w:r>
          </w:p>
          <w:p w14:paraId="44067F50" w14:textId="77777777" w:rsidR="008F25FC" w:rsidRDefault="008F25FC" w:rsidP="008F25FC"/>
          <w:p w14:paraId="06C098F9" w14:textId="77777777" w:rsidR="008F25FC" w:rsidRDefault="008F25FC" w:rsidP="008F25FC"/>
        </w:tc>
        <w:tc>
          <w:tcPr>
            <w:tcW w:w="2537" w:type="dxa"/>
            <w:shd w:val="clear" w:color="auto" w:fill="auto"/>
          </w:tcPr>
          <w:p w14:paraId="7C519DC5" w14:textId="77777777" w:rsidR="008F25FC" w:rsidRPr="00CE6FB5" w:rsidRDefault="008F25FC" w:rsidP="008F25FC">
            <w:pPr>
              <w:rPr>
                <w:i/>
              </w:rPr>
            </w:pPr>
            <w:r>
              <w:t xml:space="preserve">Listen to podcast with author, </w:t>
            </w:r>
            <w:r w:rsidRPr="00CE6FB5">
              <w:rPr>
                <w:i/>
              </w:rPr>
              <w:t>Full Planet, Empty Plates</w:t>
            </w:r>
            <w:r w:rsidRPr="00CE6FB5">
              <w:rPr>
                <w:rStyle w:val="FootnoteReference"/>
                <w:i/>
              </w:rPr>
              <w:footnoteReference w:id="4"/>
            </w:r>
          </w:p>
          <w:p w14:paraId="77ED0992" w14:textId="77777777" w:rsidR="008F25FC" w:rsidRPr="00CE6FB5" w:rsidRDefault="008F25FC" w:rsidP="008F25FC">
            <w:pPr>
              <w:rPr>
                <w:i/>
              </w:rPr>
            </w:pPr>
          </w:p>
          <w:p w14:paraId="50E6A810" w14:textId="77777777" w:rsidR="008F25FC" w:rsidRDefault="008F25FC" w:rsidP="008F25FC"/>
        </w:tc>
        <w:tc>
          <w:tcPr>
            <w:tcW w:w="2790" w:type="dxa"/>
            <w:shd w:val="clear" w:color="auto" w:fill="auto"/>
          </w:tcPr>
          <w:p w14:paraId="50420FEE" w14:textId="77777777" w:rsidR="00C86E96" w:rsidRDefault="00C86E96" w:rsidP="008F25FC">
            <w:r>
              <w:t xml:space="preserve">Sustainable Development </w:t>
            </w:r>
          </w:p>
          <w:p w14:paraId="04C0A0AF" w14:textId="77777777" w:rsidR="00C86E96" w:rsidRDefault="00C86E96" w:rsidP="008F25FC">
            <w:r>
              <w:t>Animal Agriculture</w:t>
            </w:r>
          </w:p>
          <w:p w14:paraId="1FDE3CAA" w14:textId="77777777" w:rsidR="00C86E96" w:rsidRDefault="00C86E96" w:rsidP="008F25FC">
            <w:r>
              <w:t>Polar Bear Debate</w:t>
            </w:r>
          </w:p>
          <w:p w14:paraId="5FABE6AD" w14:textId="77777777" w:rsidR="008F25FC" w:rsidRDefault="008F25FC" w:rsidP="008F25FC">
            <w:r>
              <w:t>Deforestation</w:t>
            </w:r>
          </w:p>
          <w:p w14:paraId="47F7ADD0" w14:textId="77777777" w:rsidR="008F25FC" w:rsidRDefault="008F25FC" w:rsidP="008F25FC">
            <w:r>
              <w:t>Global Warming</w:t>
            </w:r>
          </w:p>
          <w:p w14:paraId="7B8CBBB7" w14:textId="77777777" w:rsidR="008F25FC" w:rsidRDefault="008F25FC" w:rsidP="008F25FC">
            <w:r>
              <w:t>Climate Change</w:t>
            </w:r>
          </w:p>
        </w:tc>
        <w:tc>
          <w:tcPr>
            <w:tcW w:w="1572" w:type="dxa"/>
            <w:shd w:val="clear" w:color="auto" w:fill="auto"/>
          </w:tcPr>
          <w:p w14:paraId="258294D1" w14:textId="77777777" w:rsidR="008F25FC" w:rsidRDefault="008F25FC" w:rsidP="00B83B42">
            <w:pPr>
              <w:pStyle w:val="ListParagraph"/>
              <w:spacing w:after="0" w:line="240" w:lineRule="auto"/>
              <w:ind w:left="0"/>
            </w:pPr>
          </w:p>
        </w:tc>
      </w:tr>
      <w:tr w:rsidR="00CE6FB5" w14:paraId="1C61369A" w14:textId="77777777" w:rsidTr="00C86E96">
        <w:tc>
          <w:tcPr>
            <w:tcW w:w="1151" w:type="dxa"/>
            <w:shd w:val="clear" w:color="auto" w:fill="auto"/>
          </w:tcPr>
          <w:p w14:paraId="413C1AFA" w14:textId="77777777" w:rsidR="008F25FC" w:rsidRDefault="008F25FC" w:rsidP="008F25FC">
            <w:r>
              <w:t>14</w:t>
            </w:r>
          </w:p>
          <w:p w14:paraId="0F6C30AD" w14:textId="77777777" w:rsidR="008F25FC" w:rsidRDefault="008F25FC" w:rsidP="008F25FC"/>
          <w:p w14:paraId="731EC852" w14:textId="77777777" w:rsidR="008F25FC" w:rsidRDefault="008F25FC" w:rsidP="008F25FC">
            <w:r>
              <w:t>17, 19</w:t>
            </w:r>
          </w:p>
        </w:tc>
        <w:tc>
          <w:tcPr>
            <w:tcW w:w="2342" w:type="dxa"/>
            <w:shd w:val="clear" w:color="auto" w:fill="auto"/>
          </w:tcPr>
          <w:p w14:paraId="6D988A48" w14:textId="77777777" w:rsidR="008F25FC" w:rsidRDefault="00C86E96" w:rsidP="008F25FC">
            <w:r>
              <w:t>Food and Water Security</w:t>
            </w:r>
          </w:p>
        </w:tc>
        <w:tc>
          <w:tcPr>
            <w:tcW w:w="2537" w:type="dxa"/>
            <w:shd w:val="clear" w:color="auto" w:fill="auto"/>
          </w:tcPr>
          <w:p w14:paraId="6BCE33B0" w14:textId="77777777" w:rsidR="008F25FC" w:rsidRDefault="008F25FC" w:rsidP="008F25FC"/>
        </w:tc>
        <w:tc>
          <w:tcPr>
            <w:tcW w:w="2790" w:type="dxa"/>
            <w:shd w:val="clear" w:color="auto" w:fill="auto"/>
          </w:tcPr>
          <w:p w14:paraId="105D8125" w14:textId="77777777" w:rsidR="00C86E96" w:rsidRDefault="00C86E96" w:rsidP="00C86E96">
            <w:r>
              <w:t>Food Deserts</w:t>
            </w:r>
          </w:p>
          <w:p w14:paraId="77B7149C" w14:textId="77777777" w:rsidR="00C86E96" w:rsidRDefault="00C86E96" w:rsidP="00C86E96">
            <w:r>
              <w:t>Water contamination</w:t>
            </w:r>
          </w:p>
          <w:p w14:paraId="2C68D9B6" w14:textId="77777777" w:rsidR="008F25FC" w:rsidRDefault="00C86E96" w:rsidP="00C86E96">
            <w:r>
              <w:t>Privatization of water</w:t>
            </w:r>
          </w:p>
        </w:tc>
        <w:tc>
          <w:tcPr>
            <w:tcW w:w="1572" w:type="dxa"/>
            <w:shd w:val="clear" w:color="auto" w:fill="auto"/>
          </w:tcPr>
          <w:p w14:paraId="524D86EF" w14:textId="77777777" w:rsidR="008F25FC" w:rsidRDefault="008F25FC" w:rsidP="00CE6FB5">
            <w:pPr>
              <w:pStyle w:val="ListParagraph"/>
              <w:spacing w:after="0" w:line="240" w:lineRule="auto"/>
              <w:ind w:left="360"/>
            </w:pPr>
          </w:p>
        </w:tc>
      </w:tr>
      <w:tr w:rsidR="00157A1C" w14:paraId="3E1F02E4" w14:textId="77777777" w:rsidTr="006505F1">
        <w:tc>
          <w:tcPr>
            <w:tcW w:w="8820" w:type="dxa"/>
            <w:gridSpan w:val="4"/>
            <w:shd w:val="clear" w:color="auto" w:fill="auto"/>
          </w:tcPr>
          <w:p w14:paraId="6FA6AB38" w14:textId="77777777" w:rsidR="00157A1C" w:rsidRDefault="00157A1C" w:rsidP="008F25FC">
            <w:r>
              <w:t>April 26</w:t>
            </w:r>
          </w:p>
          <w:p w14:paraId="0820F69E" w14:textId="77777777" w:rsidR="00157A1C" w:rsidRDefault="00157A1C" w:rsidP="008F25FC">
            <w:r>
              <w:t>10:15-12:15</w:t>
            </w:r>
          </w:p>
        </w:tc>
        <w:tc>
          <w:tcPr>
            <w:tcW w:w="1572" w:type="dxa"/>
            <w:shd w:val="clear" w:color="auto" w:fill="auto"/>
          </w:tcPr>
          <w:p w14:paraId="40269053" w14:textId="77777777" w:rsidR="00157A1C" w:rsidRDefault="00157A1C" w:rsidP="00157A1C">
            <w:pPr>
              <w:pStyle w:val="ListParagraph"/>
              <w:spacing w:after="0" w:line="240" w:lineRule="auto"/>
              <w:ind w:left="0"/>
            </w:pPr>
            <w:r>
              <w:t>Final Exam</w:t>
            </w:r>
          </w:p>
        </w:tc>
      </w:tr>
    </w:tbl>
    <w:p w14:paraId="7E5F9753" w14:textId="77777777" w:rsidR="00B0302D" w:rsidRDefault="00B0302D" w:rsidP="00DA71B8">
      <w:pPr>
        <w:rPr>
          <w:sz w:val="22"/>
          <w:szCs w:val="22"/>
        </w:rPr>
      </w:pPr>
    </w:p>
    <w:p w14:paraId="45A38A7E" w14:textId="77777777" w:rsidR="00B83B42" w:rsidRDefault="00B83B42" w:rsidP="00B83B42">
      <w:r>
        <w:rPr>
          <w:sz w:val="22"/>
          <w:szCs w:val="22"/>
        </w:rPr>
        <w:br w:type="page"/>
      </w:r>
      <w:r>
        <w:lastRenderedPageBreak/>
        <w:t>Participation Presentations</w:t>
      </w:r>
    </w:p>
    <w:p w14:paraId="488342C7" w14:textId="77777777" w:rsidR="00B83B42" w:rsidRDefault="00B83B42" w:rsidP="00B83B42">
      <w:pPr>
        <w:pStyle w:val="ListParagraph"/>
        <w:numPr>
          <w:ilvl w:val="0"/>
          <w:numId w:val="14"/>
        </w:numPr>
        <w:spacing w:after="160" w:line="259" w:lineRule="auto"/>
      </w:pPr>
      <w:r>
        <w:t>International_Claim_Newspaper</w:t>
      </w:r>
    </w:p>
    <w:p w14:paraId="0A78CA63" w14:textId="77777777" w:rsidR="00B83B42" w:rsidRDefault="00B83B42" w:rsidP="00B83B42">
      <w:pPr>
        <w:pStyle w:val="ListParagraph"/>
        <w:numPr>
          <w:ilvl w:val="0"/>
          <w:numId w:val="14"/>
        </w:numPr>
        <w:spacing w:after="160" w:line="259" w:lineRule="auto"/>
      </w:pPr>
      <w:r>
        <w:t>International_Claim_Social Media</w:t>
      </w:r>
    </w:p>
    <w:p w14:paraId="5F62FB46" w14:textId="77777777" w:rsidR="00B83B42" w:rsidRDefault="00B83B42" w:rsidP="00B83B42">
      <w:pPr>
        <w:pStyle w:val="ListParagraph"/>
        <w:numPr>
          <w:ilvl w:val="0"/>
          <w:numId w:val="14"/>
        </w:numPr>
        <w:spacing w:after="160" w:line="259" w:lineRule="auto"/>
      </w:pPr>
      <w:r>
        <w:t>International_Intervention</w:t>
      </w:r>
    </w:p>
    <w:p w14:paraId="78A84A36" w14:textId="77777777" w:rsidR="00B83B42" w:rsidRDefault="00B83B42" w:rsidP="00B83B42">
      <w:pPr>
        <w:pStyle w:val="ListParagraph"/>
        <w:spacing w:after="160" w:line="259" w:lineRule="auto"/>
      </w:pPr>
    </w:p>
    <w:p w14:paraId="6EC06F0B" w14:textId="77777777" w:rsidR="00B83B42" w:rsidRDefault="00B83B42" w:rsidP="00B83B42">
      <w:pPr>
        <w:pStyle w:val="ListParagraph"/>
        <w:numPr>
          <w:ilvl w:val="0"/>
          <w:numId w:val="14"/>
        </w:numPr>
        <w:spacing w:after="160" w:line="259" w:lineRule="auto"/>
      </w:pPr>
      <w:r>
        <w:t>National_Claim_Newspaper</w:t>
      </w:r>
    </w:p>
    <w:p w14:paraId="1787BA9A" w14:textId="77777777" w:rsidR="00B83B42" w:rsidRDefault="00B83B42" w:rsidP="00B83B42">
      <w:pPr>
        <w:pStyle w:val="ListParagraph"/>
        <w:numPr>
          <w:ilvl w:val="0"/>
          <w:numId w:val="14"/>
        </w:numPr>
        <w:spacing w:after="160" w:line="259" w:lineRule="auto"/>
      </w:pPr>
      <w:r>
        <w:t>National_Claim_Social Media</w:t>
      </w:r>
    </w:p>
    <w:p w14:paraId="7F4054B4" w14:textId="77777777" w:rsidR="00B83B42" w:rsidRDefault="00B83B42" w:rsidP="00B83B42">
      <w:pPr>
        <w:pStyle w:val="ListParagraph"/>
        <w:numPr>
          <w:ilvl w:val="0"/>
          <w:numId w:val="14"/>
        </w:numPr>
        <w:spacing w:after="160" w:line="259" w:lineRule="auto"/>
      </w:pPr>
      <w:r>
        <w:t>National_Intervention</w:t>
      </w:r>
    </w:p>
    <w:p w14:paraId="4D12D4C9" w14:textId="77777777" w:rsidR="00B83B42" w:rsidRDefault="00B83B42" w:rsidP="00B83B42">
      <w:pPr>
        <w:pStyle w:val="ListParagraph"/>
        <w:spacing w:after="160" w:line="259" w:lineRule="auto"/>
      </w:pPr>
    </w:p>
    <w:p w14:paraId="0FFFDC3C" w14:textId="77777777" w:rsidR="00B83B42" w:rsidRDefault="00B83B42" w:rsidP="00B83B42">
      <w:pPr>
        <w:pStyle w:val="ListParagraph"/>
        <w:numPr>
          <w:ilvl w:val="0"/>
          <w:numId w:val="14"/>
        </w:numPr>
        <w:spacing w:after="160" w:line="259" w:lineRule="auto"/>
      </w:pPr>
      <w:r>
        <w:t>Local</w:t>
      </w:r>
      <w:r w:rsidR="00C86E96">
        <w:t xml:space="preserve"> (Detroit Metro)</w:t>
      </w:r>
      <w:r>
        <w:t>_Claim_Newspaper</w:t>
      </w:r>
    </w:p>
    <w:p w14:paraId="540F27BB" w14:textId="77777777" w:rsidR="00B83B42" w:rsidRDefault="00B83B42" w:rsidP="00B83B42">
      <w:pPr>
        <w:pStyle w:val="ListParagraph"/>
        <w:numPr>
          <w:ilvl w:val="0"/>
          <w:numId w:val="14"/>
        </w:numPr>
        <w:spacing w:after="160" w:line="259" w:lineRule="auto"/>
      </w:pPr>
      <w:r>
        <w:t>Local_Claim_Social Media</w:t>
      </w:r>
    </w:p>
    <w:p w14:paraId="0255401C" w14:textId="77777777" w:rsidR="00B83B42" w:rsidRDefault="00B83B42" w:rsidP="00B83B42">
      <w:pPr>
        <w:pStyle w:val="ListParagraph"/>
        <w:numPr>
          <w:ilvl w:val="0"/>
          <w:numId w:val="14"/>
        </w:numPr>
        <w:spacing w:after="160" w:line="259" w:lineRule="auto"/>
      </w:pPr>
      <w:r>
        <w:t>Local_Intervention</w:t>
      </w:r>
    </w:p>
    <w:p w14:paraId="25D4A913" w14:textId="42155489" w:rsidR="00B83B42" w:rsidRDefault="00D94E2A" w:rsidP="00C86E96">
      <w:pPr>
        <w:tabs>
          <w:tab w:val="left" w:pos="1080"/>
          <w:tab w:val="left" w:pos="1800"/>
        </w:tabs>
        <w:rPr>
          <w:sz w:val="22"/>
          <w:szCs w:val="22"/>
        </w:rPr>
      </w:pPr>
      <w:r>
        <w:rPr>
          <w:sz w:val="22"/>
          <w:szCs w:val="22"/>
        </w:rPr>
        <w:t>Week</w:t>
      </w:r>
      <w:r>
        <w:rPr>
          <w:sz w:val="22"/>
          <w:szCs w:val="22"/>
        </w:rPr>
        <w:tab/>
      </w:r>
      <w:r w:rsidR="00B169C6">
        <w:rPr>
          <w:sz w:val="22"/>
          <w:szCs w:val="22"/>
        </w:rPr>
        <w:t>Assigned</w:t>
      </w:r>
      <w:r w:rsidR="00B169C6">
        <w:rPr>
          <w:sz w:val="22"/>
          <w:szCs w:val="22"/>
        </w:rPr>
        <w:tab/>
        <w:t>Students</w:t>
      </w: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900"/>
        <w:gridCol w:w="900"/>
        <w:gridCol w:w="900"/>
        <w:gridCol w:w="900"/>
        <w:gridCol w:w="900"/>
      </w:tblGrid>
      <w:tr w:rsidR="0056492B" w:rsidRPr="006505F1" w14:paraId="3EC5F737" w14:textId="690A686D" w:rsidTr="0056492B">
        <w:tc>
          <w:tcPr>
            <w:tcW w:w="1188" w:type="dxa"/>
            <w:vMerge w:val="restart"/>
            <w:shd w:val="clear" w:color="auto" w:fill="auto"/>
          </w:tcPr>
          <w:p w14:paraId="60D49613" w14:textId="77777777" w:rsidR="0056492B" w:rsidRPr="006505F1" w:rsidRDefault="0056492B" w:rsidP="0053397C">
            <w:pPr>
              <w:rPr>
                <w:sz w:val="22"/>
                <w:szCs w:val="22"/>
              </w:rPr>
            </w:pPr>
            <w:r w:rsidRPr="006505F1">
              <w:rPr>
                <w:sz w:val="22"/>
                <w:szCs w:val="22"/>
              </w:rPr>
              <w:t>3</w:t>
            </w:r>
          </w:p>
          <w:p w14:paraId="39DA005A" w14:textId="77777777" w:rsidR="0056492B" w:rsidRPr="006505F1" w:rsidRDefault="0056492B" w:rsidP="0053397C">
            <w:pPr>
              <w:rPr>
                <w:sz w:val="22"/>
                <w:szCs w:val="22"/>
              </w:rPr>
            </w:pPr>
            <w:r w:rsidRPr="006505F1">
              <w:rPr>
                <w:sz w:val="22"/>
                <w:szCs w:val="22"/>
              </w:rPr>
              <w:t>(upload by midnight, 1/22)</w:t>
            </w:r>
          </w:p>
        </w:tc>
        <w:tc>
          <w:tcPr>
            <w:tcW w:w="900" w:type="dxa"/>
            <w:shd w:val="clear" w:color="auto" w:fill="auto"/>
          </w:tcPr>
          <w:p w14:paraId="34D9935C" w14:textId="53265795" w:rsidR="0056492B" w:rsidRPr="006505F1" w:rsidRDefault="0056492B" w:rsidP="0053397C">
            <w:pPr>
              <w:rPr>
                <w:sz w:val="22"/>
                <w:szCs w:val="22"/>
              </w:rPr>
            </w:pPr>
            <w:r w:rsidRPr="006505F1">
              <w:rPr>
                <w:sz w:val="22"/>
                <w:szCs w:val="22"/>
              </w:rPr>
              <w:t>1</w:t>
            </w:r>
          </w:p>
        </w:tc>
        <w:tc>
          <w:tcPr>
            <w:tcW w:w="900" w:type="dxa"/>
          </w:tcPr>
          <w:p w14:paraId="64D0D991" w14:textId="39F4E45D" w:rsidR="0056492B" w:rsidRPr="006505F1" w:rsidRDefault="0056492B" w:rsidP="0053397C">
            <w:pPr>
              <w:rPr>
                <w:sz w:val="22"/>
                <w:szCs w:val="22"/>
              </w:rPr>
            </w:pPr>
          </w:p>
        </w:tc>
        <w:tc>
          <w:tcPr>
            <w:tcW w:w="900" w:type="dxa"/>
          </w:tcPr>
          <w:p w14:paraId="20728085" w14:textId="659FC707" w:rsidR="0056492B" w:rsidRDefault="0056492B" w:rsidP="0053397C">
            <w:pPr>
              <w:rPr>
                <w:sz w:val="22"/>
                <w:szCs w:val="22"/>
              </w:rPr>
            </w:pPr>
          </w:p>
        </w:tc>
        <w:tc>
          <w:tcPr>
            <w:tcW w:w="900" w:type="dxa"/>
          </w:tcPr>
          <w:p w14:paraId="656B9913" w14:textId="2ADC2477" w:rsidR="0056492B" w:rsidRDefault="0056492B" w:rsidP="0053397C">
            <w:pPr>
              <w:rPr>
                <w:sz w:val="22"/>
                <w:szCs w:val="22"/>
              </w:rPr>
            </w:pPr>
          </w:p>
        </w:tc>
        <w:tc>
          <w:tcPr>
            <w:tcW w:w="900" w:type="dxa"/>
          </w:tcPr>
          <w:p w14:paraId="4F54FB1C" w14:textId="77777777" w:rsidR="0056492B" w:rsidRDefault="0056492B" w:rsidP="0053397C">
            <w:pPr>
              <w:rPr>
                <w:sz w:val="22"/>
                <w:szCs w:val="22"/>
              </w:rPr>
            </w:pPr>
          </w:p>
        </w:tc>
      </w:tr>
      <w:tr w:rsidR="0056492B" w:rsidRPr="006505F1" w14:paraId="5FF5CBDF" w14:textId="1710EABA" w:rsidTr="0056492B">
        <w:tc>
          <w:tcPr>
            <w:tcW w:w="1188" w:type="dxa"/>
            <w:vMerge/>
            <w:shd w:val="clear" w:color="auto" w:fill="auto"/>
          </w:tcPr>
          <w:p w14:paraId="58343B3D" w14:textId="77777777" w:rsidR="0056492B" w:rsidRPr="006505F1" w:rsidRDefault="0056492B" w:rsidP="0053397C">
            <w:pPr>
              <w:rPr>
                <w:sz w:val="22"/>
                <w:szCs w:val="22"/>
              </w:rPr>
            </w:pPr>
          </w:p>
        </w:tc>
        <w:tc>
          <w:tcPr>
            <w:tcW w:w="900" w:type="dxa"/>
            <w:shd w:val="clear" w:color="auto" w:fill="auto"/>
          </w:tcPr>
          <w:p w14:paraId="4214F4FF" w14:textId="62041F01" w:rsidR="0056492B" w:rsidRPr="006505F1" w:rsidRDefault="0056492B" w:rsidP="0053397C">
            <w:pPr>
              <w:rPr>
                <w:sz w:val="22"/>
                <w:szCs w:val="22"/>
              </w:rPr>
            </w:pPr>
            <w:r w:rsidRPr="006505F1">
              <w:rPr>
                <w:sz w:val="22"/>
                <w:szCs w:val="22"/>
              </w:rPr>
              <w:t>2</w:t>
            </w:r>
          </w:p>
        </w:tc>
        <w:tc>
          <w:tcPr>
            <w:tcW w:w="900" w:type="dxa"/>
          </w:tcPr>
          <w:p w14:paraId="35698E1C" w14:textId="725174A5" w:rsidR="0056492B" w:rsidRDefault="0056492B" w:rsidP="0053397C">
            <w:pPr>
              <w:rPr>
                <w:sz w:val="22"/>
                <w:szCs w:val="22"/>
              </w:rPr>
            </w:pPr>
          </w:p>
        </w:tc>
        <w:tc>
          <w:tcPr>
            <w:tcW w:w="900" w:type="dxa"/>
          </w:tcPr>
          <w:p w14:paraId="4C2E94DC" w14:textId="7FA12F48" w:rsidR="0056492B" w:rsidRDefault="0056492B" w:rsidP="0053397C">
            <w:pPr>
              <w:rPr>
                <w:sz w:val="22"/>
                <w:szCs w:val="22"/>
              </w:rPr>
            </w:pPr>
          </w:p>
        </w:tc>
        <w:tc>
          <w:tcPr>
            <w:tcW w:w="900" w:type="dxa"/>
          </w:tcPr>
          <w:p w14:paraId="0E6BF994" w14:textId="39FC9B3C" w:rsidR="0056492B" w:rsidRDefault="0056492B" w:rsidP="0053397C">
            <w:pPr>
              <w:rPr>
                <w:sz w:val="22"/>
                <w:szCs w:val="22"/>
              </w:rPr>
            </w:pPr>
          </w:p>
        </w:tc>
        <w:tc>
          <w:tcPr>
            <w:tcW w:w="900" w:type="dxa"/>
          </w:tcPr>
          <w:p w14:paraId="7F099A36" w14:textId="77777777" w:rsidR="0056492B" w:rsidRDefault="0056492B" w:rsidP="0053397C">
            <w:pPr>
              <w:rPr>
                <w:sz w:val="22"/>
                <w:szCs w:val="22"/>
              </w:rPr>
            </w:pPr>
          </w:p>
        </w:tc>
      </w:tr>
      <w:tr w:rsidR="0056492B" w:rsidRPr="006505F1" w14:paraId="6FCC12F4" w14:textId="1A4702B3" w:rsidTr="0056492B">
        <w:tc>
          <w:tcPr>
            <w:tcW w:w="1188" w:type="dxa"/>
            <w:vMerge/>
            <w:shd w:val="clear" w:color="auto" w:fill="auto"/>
          </w:tcPr>
          <w:p w14:paraId="10C017BD" w14:textId="77777777" w:rsidR="0056492B" w:rsidRPr="006505F1" w:rsidRDefault="0056492B" w:rsidP="0053397C">
            <w:pPr>
              <w:rPr>
                <w:sz w:val="22"/>
                <w:szCs w:val="22"/>
              </w:rPr>
            </w:pPr>
          </w:p>
        </w:tc>
        <w:tc>
          <w:tcPr>
            <w:tcW w:w="900" w:type="dxa"/>
            <w:shd w:val="clear" w:color="auto" w:fill="auto"/>
          </w:tcPr>
          <w:p w14:paraId="51E2789A" w14:textId="7B8615ED" w:rsidR="0056492B" w:rsidRPr="006505F1" w:rsidRDefault="0056492B" w:rsidP="0053397C">
            <w:pPr>
              <w:rPr>
                <w:sz w:val="22"/>
                <w:szCs w:val="22"/>
              </w:rPr>
            </w:pPr>
            <w:r w:rsidRPr="006505F1">
              <w:rPr>
                <w:sz w:val="22"/>
                <w:szCs w:val="22"/>
              </w:rPr>
              <w:t>3</w:t>
            </w:r>
          </w:p>
        </w:tc>
        <w:tc>
          <w:tcPr>
            <w:tcW w:w="900" w:type="dxa"/>
          </w:tcPr>
          <w:p w14:paraId="2116D6C9" w14:textId="4AB08E57" w:rsidR="0056492B" w:rsidRDefault="0056492B" w:rsidP="0053397C">
            <w:pPr>
              <w:rPr>
                <w:sz w:val="22"/>
                <w:szCs w:val="22"/>
              </w:rPr>
            </w:pPr>
          </w:p>
        </w:tc>
        <w:tc>
          <w:tcPr>
            <w:tcW w:w="900" w:type="dxa"/>
          </w:tcPr>
          <w:p w14:paraId="6DB9ECFA" w14:textId="68F44FAB" w:rsidR="0056492B" w:rsidRDefault="0056492B" w:rsidP="0053397C">
            <w:pPr>
              <w:rPr>
                <w:sz w:val="22"/>
                <w:szCs w:val="22"/>
              </w:rPr>
            </w:pPr>
          </w:p>
        </w:tc>
        <w:tc>
          <w:tcPr>
            <w:tcW w:w="900" w:type="dxa"/>
          </w:tcPr>
          <w:p w14:paraId="0483CAB5" w14:textId="4B489157" w:rsidR="0056492B" w:rsidRDefault="0056492B" w:rsidP="0053397C">
            <w:pPr>
              <w:rPr>
                <w:sz w:val="22"/>
                <w:szCs w:val="22"/>
              </w:rPr>
            </w:pPr>
          </w:p>
        </w:tc>
        <w:tc>
          <w:tcPr>
            <w:tcW w:w="900" w:type="dxa"/>
          </w:tcPr>
          <w:p w14:paraId="313F47D9" w14:textId="77777777" w:rsidR="0056492B" w:rsidRDefault="0056492B" w:rsidP="0053397C">
            <w:pPr>
              <w:rPr>
                <w:sz w:val="22"/>
                <w:szCs w:val="22"/>
              </w:rPr>
            </w:pPr>
          </w:p>
        </w:tc>
      </w:tr>
      <w:tr w:rsidR="0056492B" w:rsidRPr="006505F1" w14:paraId="36C225C5" w14:textId="3057F9FE" w:rsidTr="0056492B">
        <w:tc>
          <w:tcPr>
            <w:tcW w:w="1188" w:type="dxa"/>
            <w:vMerge/>
            <w:shd w:val="clear" w:color="auto" w:fill="auto"/>
          </w:tcPr>
          <w:p w14:paraId="04D97C00" w14:textId="77777777" w:rsidR="0056492B" w:rsidRPr="006505F1" w:rsidRDefault="0056492B" w:rsidP="0053397C">
            <w:pPr>
              <w:rPr>
                <w:sz w:val="22"/>
                <w:szCs w:val="22"/>
              </w:rPr>
            </w:pPr>
          </w:p>
        </w:tc>
        <w:tc>
          <w:tcPr>
            <w:tcW w:w="900" w:type="dxa"/>
            <w:shd w:val="clear" w:color="auto" w:fill="auto"/>
          </w:tcPr>
          <w:p w14:paraId="41FBC645" w14:textId="3135E45A" w:rsidR="0056492B" w:rsidRPr="006505F1" w:rsidRDefault="0056492B" w:rsidP="0053397C">
            <w:pPr>
              <w:rPr>
                <w:sz w:val="22"/>
                <w:szCs w:val="22"/>
              </w:rPr>
            </w:pPr>
            <w:r w:rsidRPr="006505F1">
              <w:rPr>
                <w:sz w:val="22"/>
                <w:szCs w:val="22"/>
              </w:rPr>
              <w:t>4</w:t>
            </w:r>
          </w:p>
        </w:tc>
        <w:tc>
          <w:tcPr>
            <w:tcW w:w="900" w:type="dxa"/>
          </w:tcPr>
          <w:p w14:paraId="087ECA32" w14:textId="7709B6A3" w:rsidR="0056492B" w:rsidRDefault="0056492B" w:rsidP="0053397C">
            <w:pPr>
              <w:rPr>
                <w:sz w:val="22"/>
                <w:szCs w:val="22"/>
              </w:rPr>
            </w:pPr>
          </w:p>
        </w:tc>
        <w:tc>
          <w:tcPr>
            <w:tcW w:w="900" w:type="dxa"/>
          </w:tcPr>
          <w:p w14:paraId="1B2AEE87" w14:textId="657F8A94" w:rsidR="0056492B" w:rsidRDefault="0056492B" w:rsidP="0053397C">
            <w:pPr>
              <w:rPr>
                <w:sz w:val="22"/>
                <w:szCs w:val="22"/>
              </w:rPr>
            </w:pPr>
          </w:p>
        </w:tc>
        <w:tc>
          <w:tcPr>
            <w:tcW w:w="900" w:type="dxa"/>
          </w:tcPr>
          <w:p w14:paraId="06B5E9DE" w14:textId="782F57CF" w:rsidR="0056492B" w:rsidRDefault="0056492B" w:rsidP="0053397C">
            <w:pPr>
              <w:rPr>
                <w:sz w:val="22"/>
                <w:szCs w:val="22"/>
              </w:rPr>
            </w:pPr>
          </w:p>
        </w:tc>
        <w:tc>
          <w:tcPr>
            <w:tcW w:w="900" w:type="dxa"/>
          </w:tcPr>
          <w:p w14:paraId="3A1E512D" w14:textId="77777777" w:rsidR="0056492B" w:rsidRDefault="0056492B" w:rsidP="0053397C">
            <w:pPr>
              <w:rPr>
                <w:sz w:val="22"/>
                <w:szCs w:val="22"/>
              </w:rPr>
            </w:pPr>
          </w:p>
        </w:tc>
      </w:tr>
      <w:tr w:rsidR="0056492B" w:rsidRPr="006505F1" w14:paraId="38F11D65" w14:textId="1D2F6FB6" w:rsidTr="0056492B">
        <w:tc>
          <w:tcPr>
            <w:tcW w:w="1188" w:type="dxa"/>
            <w:vMerge/>
            <w:shd w:val="clear" w:color="auto" w:fill="auto"/>
          </w:tcPr>
          <w:p w14:paraId="4B9443A2" w14:textId="77777777" w:rsidR="0056492B" w:rsidRPr="006505F1" w:rsidRDefault="0056492B" w:rsidP="0053397C">
            <w:pPr>
              <w:rPr>
                <w:sz w:val="22"/>
                <w:szCs w:val="22"/>
              </w:rPr>
            </w:pPr>
          </w:p>
        </w:tc>
        <w:tc>
          <w:tcPr>
            <w:tcW w:w="900" w:type="dxa"/>
            <w:shd w:val="clear" w:color="auto" w:fill="auto"/>
          </w:tcPr>
          <w:p w14:paraId="18738695" w14:textId="0C4AEB69" w:rsidR="0056492B" w:rsidRPr="006505F1" w:rsidRDefault="0056492B" w:rsidP="0053397C">
            <w:pPr>
              <w:rPr>
                <w:sz w:val="22"/>
                <w:szCs w:val="22"/>
              </w:rPr>
            </w:pPr>
            <w:r w:rsidRPr="006505F1">
              <w:rPr>
                <w:sz w:val="22"/>
                <w:szCs w:val="22"/>
              </w:rPr>
              <w:t>5</w:t>
            </w:r>
          </w:p>
        </w:tc>
        <w:tc>
          <w:tcPr>
            <w:tcW w:w="900" w:type="dxa"/>
          </w:tcPr>
          <w:p w14:paraId="3691E924" w14:textId="2F08935A" w:rsidR="0056492B" w:rsidRDefault="0056492B" w:rsidP="0053397C">
            <w:pPr>
              <w:rPr>
                <w:sz w:val="22"/>
                <w:szCs w:val="22"/>
              </w:rPr>
            </w:pPr>
          </w:p>
        </w:tc>
        <w:tc>
          <w:tcPr>
            <w:tcW w:w="900" w:type="dxa"/>
          </w:tcPr>
          <w:p w14:paraId="3D1AB35C" w14:textId="7C5F0CEB" w:rsidR="0056492B" w:rsidRDefault="0056492B" w:rsidP="0053397C">
            <w:pPr>
              <w:rPr>
                <w:sz w:val="22"/>
                <w:szCs w:val="22"/>
              </w:rPr>
            </w:pPr>
          </w:p>
        </w:tc>
        <w:tc>
          <w:tcPr>
            <w:tcW w:w="900" w:type="dxa"/>
          </w:tcPr>
          <w:p w14:paraId="4C5F30DB" w14:textId="3888EE6B" w:rsidR="0056492B" w:rsidRDefault="0056492B" w:rsidP="0053397C">
            <w:pPr>
              <w:rPr>
                <w:sz w:val="22"/>
                <w:szCs w:val="22"/>
              </w:rPr>
            </w:pPr>
          </w:p>
        </w:tc>
        <w:tc>
          <w:tcPr>
            <w:tcW w:w="900" w:type="dxa"/>
          </w:tcPr>
          <w:p w14:paraId="3FDD519D" w14:textId="77777777" w:rsidR="0056492B" w:rsidRDefault="0056492B" w:rsidP="0053397C">
            <w:pPr>
              <w:rPr>
                <w:sz w:val="22"/>
                <w:szCs w:val="22"/>
              </w:rPr>
            </w:pPr>
          </w:p>
        </w:tc>
      </w:tr>
      <w:tr w:rsidR="0056492B" w:rsidRPr="006505F1" w14:paraId="518E566D" w14:textId="17977828" w:rsidTr="0056492B">
        <w:tc>
          <w:tcPr>
            <w:tcW w:w="1188" w:type="dxa"/>
            <w:vMerge/>
            <w:shd w:val="clear" w:color="auto" w:fill="auto"/>
          </w:tcPr>
          <w:p w14:paraId="25DB5439" w14:textId="77777777" w:rsidR="0056492B" w:rsidRPr="006505F1" w:rsidRDefault="0056492B" w:rsidP="0053397C">
            <w:pPr>
              <w:rPr>
                <w:sz w:val="22"/>
                <w:szCs w:val="22"/>
              </w:rPr>
            </w:pPr>
          </w:p>
        </w:tc>
        <w:tc>
          <w:tcPr>
            <w:tcW w:w="900" w:type="dxa"/>
            <w:shd w:val="clear" w:color="auto" w:fill="auto"/>
          </w:tcPr>
          <w:p w14:paraId="2A82FE83" w14:textId="3760813E" w:rsidR="0056492B" w:rsidRPr="006505F1" w:rsidRDefault="0056492B" w:rsidP="0053397C">
            <w:pPr>
              <w:rPr>
                <w:sz w:val="22"/>
                <w:szCs w:val="22"/>
              </w:rPr>
            </w:pPr>
            <w:r w:rsidRPr="006505F1">
              <w:rPr>
                <w:sz w:val="22"/>
                <w:szCs w:val="22"/>
              </w:rPr>
              <w:t>6</w:t>
            </w:r>
          </w:p>
        </w:tc>
        <w:tc>
          <w:tcPr>
            <w:tcW w:w="900" w:type="dxa"/>
          </w:tcPr>
          <w:p w14:paraId="79F87C2A" w14:textId="49FAA13E" w:rsidR="0056492B" w:rsidRDefault="0056492B" w:rsidP="0053397C">
            <w:pPr>
              <w:rPr>
                <w:sz w:val="22"/>
                <w:szCs w:val="22"/>
              </w:rPr>
            </w:pPr>
          </w:p>
        </w:tc>
        <w:tc>
          <w:tcPr>
            <w:tcW w:w="900" w:type="dxa"/>
          </w:tcPr>
          <w:p w14:paraId="5EFC96B4" w14:textId="4B6BA9D4" w:rsidR="0056492B" w:rsidRDefault="0056492B" w:rsidP="0053397C">
            <w:pPr>
              <w:rPr>
                <w:sz w:val="22"/>
                <w:szCs w:val="22"/>
              </w:rPr>
            </w:pPr>
          </w:p>
        </w:tc>
        <w:tc>
          <w:tcPr>
            <w:tcW w:w="900" w:type="dxa"/>
          </w:tcPr>
          <w:p w14:paraId="478D9C98" w14:textId="3A7BC031" w:rsidR="0056492B" w:rsidRDefault="0056492B" w:rsidP="0053397C">
            <w:pPr>
              <w:rPr>
                <w:sz w:val="22"/>
                <w:szCs w:val="22"/>
              </w:rPr>
            </w:pPr>
          </w:p>
        </w:tc>
        <w:tc>
          <w:tcPr>
            <w:tcW w:w="900" w:type="dxa"/>
          </w:tcPr>
          <w:p w14:paraId="28E95C84" w14:textId="77777777" w:rsidR="0056492B" w:rsidRDefault="0056492B" w:rsidP="0053397C">
            <w:pPr>
              <w:rPr>
                <w:sz w:val="22"/>
                <w:szCs w:val="22"/>
              </w:rPr>
            </w:pPr>
          </w:p>
        </w:tc>
      </w:tr>
      <w:tr w:rsidR="0056492B" w:rsidRPr="006505F1" w14:paraId="04713EB5" w14:textId="2AD49FB9" w:rsidTr="0056492B">
        <w:tc>
          <w:tcPr>
            <w:tcW w:w="1188" w:type="dxa"/>
            <w:vMerge/>
            <w:shd w:val="clear" w:color="auto" w:fill="auto"/>
          </w:tcPr>
          <w:p w14:paraId="0354E9AF" w14:textId="77777777" w:rsidR="0056492B" w:rsidRPr="006505F1" w:rsidRDefault="0056492B" w:rsidP="0053397C">
            <w:pPr>
              <w:rPr>
                <w:sz w:val="22"/>
                <w:szCs w:val="22"/>
              </w:rPr>
            </w:pPr>
          </w:p>
        </w:tc>
        <w:tc>
          <w:tcPr>
            <w:tcW w:w="900" w:type="dxa"/>
            <w:shd w:val="clear" w:color="auto" w:fill="auto"/>
          </w:tcPr>
          <w:p w14:paraId="644314C6" w14:textId="13F4F4D0" w:rsidR="0056492B" w:rsidRPr="006505F1" w:rsidRDefault="0056492B" w:rsidP="0053397C">
            <w:pPr>
              <w:rPr>
                <w:sz w:val="22"/>
                <w:szCs w:val="22"/>
              </w:rPr>
            </w:pPr>
            <w:r w:rsidRPr="006505F1">
              <w:rPr>
                <w:sz w:val="22"/>
                <w:szCs w:val="22"/>
              </w:rPr>
              <w:t>7</w:t>
            </w:r>
          </w:p>
        </w:tc>
        <w:tc>
          <w:tcPr>
            <w:tcW w:w="900" w:type="dxa"/>
          </w:tcPr>
          <w:p w14:paraId="3D6CBCF9" w14:textId="1E7357C3" w:rsidR="0056492B" w:rsidRDefault="0056492B" w:rsidP="0053397C">
            <w:pPr>
              <w:rPr>
                <w:sz w:val="22"/>
                <w:szCs w:val="22"/>
              </w:rPr>
            </w:pPr>
          </w:p>
        </w:tc>
        <w:tc>
          <w:tcPr>
            <w:tcW w:w="900" w:type="dxa"/>
          </w:tcPr>
          <w:p w14:paraId="0CC424FB" w14:textId="1055ECD7" w:rsidR="0056492B" w:rsidRDefault="0056492B" w:rsidP="0053397C">
            <w:pPr>
              <w:rPr>
                <w:sz w:val="22"/>
                <w:szCs w:val="22"/>
              </w:rPr>
            </w:pPr>
          </w:p>
        </w:tc>
        <w:tc>
          <w:tcPr>
            <w:tcW w:w="900" w:type="dxa"/>
          </w:tcPr>
          <w:p w14:paraId="6AA08B87" w14:textId="05E843C0" w:rsidR="0056492B" w:rsidRDefault="0056492B" w:rsidP="0053397C">
            <w:pPr>
              <w:rPr>
                <w:sz w:val="22"/>
                <w:szCs w:val="22"/>
              </w:rPr>
            </w:pPr>
          </w:p>
        </w:tc>
        <w:tc>
          <w:tcPr>
            <w:tcW w:w="900" w:type="dxa"/>
          </w:tcPr>
          <w:p w14:paraId="3A005479" w14:textId="77777777" w:rsidR="0056492B" w:rsidRDefault="0056492B" w:rsidP="0053397C">
            <w:pPr>
              <w:rPr>
                <w:sz w:val="22"/>
                <w:szCs w:val="22"/>
              </w:rPr>
            </w:pPr>
          </w:p>
        </w:tc>
      </w:tr>
      <w:tr w:rsidR="0056492B" w:rsidRPr="006505F1" w14:paraId="4C44E0D2" w14:textId="7209B593" w:rsidTr="0056492B">
        <w:tc>
          <w:tcPr>
            <w:tcW w:w="1188" w:type="dxa"/>
            <w:vMerge/>
            <w:shd w:val="clear" w:color="auto" w:fill="auto"/>
          </w:tcPr>
          <w:p w14:paraId="07C8499E" w14:textId="77777777" w:rsidR="0056492B" w:rsidRPr="006505F1" w:rsidRDefault="0056492B" w:rsidP="0053397C">
            <w:pPr>
              <w:rPr>
                <w:sz w:val="22"/>
                <w:szCs w:val="22"/>
              </w:rPr>
            </w:pPr>
          </w:p>
        </w:tc>
        <w:tc>
          <w:tcPr>
            <w:tcW w:w="900" w:type="dxa"/>
            <w:shd w:val="clear" w:color="auto" w:fill="auto"/>
          </w:tcPr>
          <w:p w14:paraId="658EF8C3" w14:textId="5E4EE6B1" w:rsidR="0056492B" w:rsidRPr="006505F1" w:rsidRDefault="0056492B" w:rsidP="0053397C">
            <w:pPr>
              <w:rPr>
                <w:sz w:val="22"/>
                <w:szCs w:val="22"/>
              </w:rPr>
            </w:pPr>
            <w:r w:rsidRPr="006505F1">
              <w:rPr>
                <w:sz w:val="22"/>
                <w:szCs w:val="22"/>
              </w:rPr>
              <w:t>8</w:t>
            </w:r>
          </w:p>
        </w:tc>
        <w:tc>
          <w:tcPr>
            <w:tcW w:w="900" w:type="dxa"/>
          </w:tcPr>
          <w:p w14:paraId="58F2DB9E" w14:textId="74B6A8B7" w:rsidR="0056492B" w:rsidRDefault="0056492B" w:rsidP="0053397C">
            <w:pPr>
              <w:rPr>
                <w:sz w:val="22"/>
                <w:szCs w:val="22"/>
              </w:rPr>
            </w:pPr>
          </w:p>
        </w:tc>
        <w:tc>
          <w:tcPr>
            <w:tcW w:w="900" w:type="dxa"/>
          </w:tcPr>
          <w:p w14:paraId="3B51F6EC" w14:textId="4B3A22CD" w:rsidR="0056492B" w:rsidRDefault="0056492B" w:rsidP="0053397C">
            <w:pPr>
              <w:rPr>
                <w:sz w:val="22"/>
                <w:szCs w:val="22"/>
              </w:rPr>
            </w:pPr>
          </w:p>
        </w:tc>
        <w:tc>
          <w:tcPr>
            <w:tcW w:w="900" w:type="dxa"/>
          </w:tcPr>
          <w:p w14:paraId="68415452" w14:textId="0F1DD104" w:rsidR="0056492B" w:rsidRDefault="0056492B" w:rsidP="0053397C">
            <w:pPr>
              <w:rPr>
                <w:sz w:val="22"/>
                <w:szCs w:val="22"/>
              </w:rPr>
            </w:pPr>
          </w:p>
        </w:tc>
        <w:tc>
          <w:tcPr>
            <w:tcW w:w="900" w:type="dxa"/>
          </w:tcPr>
          <w:p w14:paraId="7987B7BF" w14:textId="77777777" w:rsidR="0056492B" w:rsidRDefault="0056492B" w:rsidP="0053397C">
            <w:pPr>
              <w:rPr>
                <w:sz w:val="22"/>
                <w:szCs w:val="22"/>
              </w:rPr>
            </w:pPr>
          </w:p>
        </w:tc>
      </w:tr>
      <w:tr w:rsidR="0056492B" w:rsidRPr="006505F1" w14:paraId="6EBB47A8" w14:textId="2CF60734" w:rsidTr="0056492B">
        <w:tc>
          <w:tcPr>
            <w:tcW w:w="1188" w:type="dxa"/>
            <w:vMerge/>
            <w:shd w:val="clear" w:color="auto" w:fill="auto"/>
          </w:tcPr>
          <w:p w14:paraId="578C1CED" w14:textId="77777777" w:rsidR="0056492B" w:rsidRPr="006505F1" w:rsidRDefault="0056492B" w:rsidP="0053397C">
            <w:pPr>
              <w:rPr>
                <w:sz w:val="22"/>
                <w:szCs w:val="22"/>
              </w:rPr>
            </w:pPr>
          </w:p>
        </w:tc>
        <w:tc>
          <w:tcPr>
            <w:tcW w:w="900" w:type="dxa"/>
            <w:shd w:val="clear" w:color="auto" w:fill="auto"/>
          </w:tcPr>
          <w:p w14:paraId="7EC0BBC7" w14:textId="0F58D779" w:rsidR="0056492B" w:rsidRPr="006505F1" w:rsidRDefault="0056492B" w:rsidP="0053397C">
            <w:pPr>
              <w:rPr>
                <w:sz w:val="22"/>
                <w:szCs w:val="22"/>
              </w:rPr>
            </w:pPr>
            <w:r w:rsidRPr="006505F1">
              <w:rPr>
                <w:sz w:val="22"/>
                <w:szCs w:val="22"/>
              </w:rPr>
              <w:t>9</w:t>
            </w:r>
          </w:p>
        </w:tc>
        <w:tc>
          <w:tcPr>
            <w:tcW w:w="900" w:type="dxa"/>
          </w:tcPr>
          <w:p w14:paraId="57F5C8A7" w14:textId="7E5096D0" w:rsidR="0056492B" w:rsidRDefault="0056492B" w:rsidP="0053397C">
            <w:pPr>
              <w:rPr>
                <w:sz w:val="22"/>
                <w:szCs w:val="22"/>
              </w:rPr>
            </w:pPr>
          </w:p>
        </w:tc>
        <w:tc>
          <w:tcPr>
            <w:tcW w:w="900" w:type="dxa"/>
          </w:tcPr>
          <w:p w14:paraId="554F8782" w14:textId="048A5DB9" w:rsidR="0056492B" w:rsidRDefault="0056492B" w:rsidP="0053397C">
            <w:pPr>
              <w:rPr>
                <w:sz w:val="22"/>
                <w:szCs w:val="22"/>
              </w:rPr>
            </w:pPr>
          </w:p>
        </w:tc>
        <w:tc>
          <w:tcPr>
            <w:tcW w:w="900" w:type="dxa"/>
          </w:tcPr>
          <w:p w14:paraId="369C56DF" w14:textId="329B6927" w:rsidR="0056492B" w:rsidRDefault="0056492B" w:rsidP="0053397C">
            <w:pPr>
              <w:rPr>
                <w:sz w:val="22"/>
                <w:szCs w:val="22"/>
              </w:rPr>
            </w:pPr>
          </w:p>
        </w:tc>
        <w:tc>
          <w:tcPr>
            <w:tcW w:w="900" w:type="dxa"/>
          </w:tcPr>
          <w:p w14:paraId="757F108E" w14:textId="77777777" w:rsidR="0056492B" w:rsidRDefault="0056492B" w:rsidP="0053397C">
            <w:pPr>
              <w:rPr>
                <w:sz w:val="22"/>
                <w:szCs w:val="22"/>
              </w:rPr>
            </w:pPr>
          </w:p>
        </w:tc>
      </w:tr>
      <w:tr w:rsidR="0056492B" w:rsidRPr="006505F1" w14:paraId="381FEA46" w14:textId="3E17ADA5" w:rsidTr="0056492B">
        <w:tc>
          <w:tcPr>
            <w:tcW w:w="1188" w:type="dxa"/>
            <w:vMerge w:val="restart"/>
            <w:shd w:val="clear" w:color="auto" w:fill="auto"/>
          </w:tcPr>
          <w:p w14:paraId="1ED1198A" w14:textId="77777777" w:rsidR="0056492B" w:rsidRPr="006505F1" w:rsidRDefault="0056492B" w:rsidP="0053397C">
            <w:pPr>
              <w:rPr>
                <w:sz w:val="22"/>
                <w:szCs w:val="22"/>
              </w:rPr>
            </w:pPr>
            <w:r w:rsidRPr="006505F1">
              <w:rPr>
                <w:sz w:val="22"/>
                <w:szCs w:val="22"/>
              </w:rPr>
              <w:t>4</w:t>
            </w:r>
          </w:p>
          <w:p w14:paraId="6D8EBFC2" w14:textId="77777777" w:rsidR="0056492B" w:rsidRPr="006505F1" w:rsidRDefault="0056492B" w:rsidP="0053397C">
            <w:pPr>
              <w:rPr>
                <w:sz w:val="22"/>
                <w:szCs w:val="22"/>
              </w:rPr>
            </w:pPr>
            <w:r w:rsidRPr="006505F1">
              <w:rPr>
                <w:sz w:val="22"/>
                <w:szCs w:val="22"/>
              </w:rPr>
              <w:t>(upload by midnight, 1/29)</w:t>
            </w:r>
          </w:p>
        </w:tc>
        <w:tc>
          <w:tcPr>
            <w:tcW w:w="900" w:type="dxa"/>
            <w:shd w:val="clear" w:color="auto" w:fill="auto"/>
          </w:tcPr>
          <w:p w14:paraId="317FA5A9" w14:textId="767205E3" w:rsidR="0056492B" w:rsidRPr="006505F1" w:rsidRDefault="0056492B" w:rsidP="0053397C">
            <w:pPr>
              <w:rPr>
                <w:sz w:val="22"/>
                <w:szCs w:val="22"/>
              </w:rPr>
            </w:pPr>
            <w:r w:rsidRPr="006505F1">
              <w:rPr>
                <w:sz w:val="22"/>
                <w:szCs w:val="22"/>
              </w:rPr>
              <w:t>1</w:t>
            </w:r>
          </w:p>
        </w:tc>
        <w:tc>
          <w:tcPr>
            <w:tcW w:w="900" w:type="dxa"/>
          </w:tcPr>
          <w:p w14:paraId="5D293E4E" w14:textId="2C4215F1" w:rsidR="0056492B" w:rsidRPr="006505F1" w:rsidRDefault="0056492B" w:rsidP="0053397C">
            <w:pPr>
              <w:rPr>
                <w:sz w:val="22"/>
                <w:szCs w:val="22"/>
              </w:rPr>
            </w:pPr>
          </w:p>
        </w:tc>
        <w:tc>
          <w:tcPr>
            <w:tcW w:w="900" w:type="dxa"/>
          </w:tcPr>
          <w:p w14:paraId="59C060B0" w14:textId="074BDDD8" w:rsidR="0056492B" w:rsidRDefault="0056492B" w:rsidP="0053397C">
            <w:pPr>
              <w:rPr>
                <w:sz w:val="22"/>
                <w:szCs w:val="22"/>
              </w:rPr>
            </w:pPr>
          </w:p>
        </w:tc>
        <w:tc>
          <w:tcPr>
            <w:tcW w:w="900" w:type="dxa"/>
          </w:tcPr>
          <w:p w14:paraId="445A22C3" w14:textId="7E3782A1" w:rsidR="0056492B" w:rsidRDefault="0056492B" w:rsidP="0053397C">
            <w:pPr>
              <w:rPr>
                <w:sz w:val="22"/>
                <w:szCs w:val="22"/>
              </w:rPr>
            </w:pPr>
          </w:p>
        </w:tc>
        <w:tc>
          <w:tcPr>
            <w:tcW w:w="900" w:type="dxa"/>
          </w:tcPr>
          <w:p w14:paraId="2D6D5DA5" w14:textId="77777777" w:rsidR="0056492B" w:rsidRDefault="0056492B" w:rsidP="0053397C">
            <w:pPr>
              <w:rPr>
                <w:sz w:val="22"/>
                <w:szCs w:val="22"/>
              </w:rPr>
            </w:pPr>
          </w:p>
        </w:tc>
      </w:tr>
      <w:tr w:rsidR="0056492B" w:rsidRPr="006505F1" w14:paraId="3DE81D2E" w14:textId="24ED528D" w:rsidTr="0056492B">
        <w:tc>
          <w:tcPr>
            <w:tcW w:w="1188" w:type="dxa"/>
            <w:vMerge/>
            <w:shd w:val="clear" w:color="auto" w:fill="auto"/>
          </w:tcPr>
          <w:p w14:paraId="5FCA0267" w14:textId="77777777" w:rsidR="0056492B" w:rsidRPr="006505F1" w:rsidRDefault="0056492B" w:rsidP="0053397C">
            <w:pPr>
              <w:rPr>
                <w:sz w:val="22"/>
                <w:szCs w:val="22"/>
              </w:rPr>
            </w:pPr>
          </w:p>
        </w:tc>
        <w:tc>
          <w:tcPr>
            <w:tcW w:w="900" w:type="dxa"/>
            <w:shd w:val="clear" w:color="auto" w:fill="auto"/>
          </w:tcPr>
          <w:p w14:paraId="35464DC6" w14:textId="02118D9A" w:rsidR="0056492B" w:rsidRPr="006505F1" w:rsidRDefault="0056492B" w:rsidP="0053397C">
            <w:pPr>
              <w:rPr>
                <w:sz w:val="22"/>
                <w:szCs w:val="22"/>
              </w:rPr>
            </w:pPr>
            <w:r w:rsidRPr="006505F1">
              <w:rPr>
                <w:sz w:val="22"/>
                <w:szCs w:val="22"/>
              </w:rPr>
              <w:t>2</w:t>
            </w:r>
          </w:p>
        </w:tc>
        <w:tc>
          <w:tcPr>
            <w:tcW w:w="900" w:type="dxa"/>
          </w:tcPr>
          <w:p w14:paraId="499C99EB" w14:textId="4419C908" w:rsidR="0056492B" w:rsidRDefault="0056492B" w:rsidP="0053397C">
            <w:pPr>
              <w:rPr>
                <w:sz w:val="22"/>
                <w:szCs w:val="22"/>
              </w:rPr>
            </w:pPr>
          </w:p>
        </w:tc>
        <w:tc>
          <w:tcPr>
            <w:tcW w:w="900" w:type="dxa"/>
          </w:tcPr>
          <w:p w14:paraId="4E487F08" w14:textId="10AE3C4C" w:rsidR="0056492B" w:rsidRDefault="0056492B" w:rsidP="0053397C">
            <w:pPr>
              <w:rPr>
                <w:sz w:val="22"/>
                <w:szCs w:val="22"/>
              </w:rPr>
            </w:pPr>
          </w:p>
        </w:tc>
        <w:tc>
          <w:tcPr>
            <w:tcW w:w="900" w:type="dxa"/>
          </w:tcPr>
          <w:p w14:paraId="1A04DB2F" w14:textId="62700332" w:rsidR="0056492B" w:rsidRDefault="0056492B" w:rsidP="0053397C">
            <w:pPr>
              <w:rPr>
                <w:sz w:val="22"/>
                <w:szCs w:val="22"/>
              </w:rPr>
            </w:pPr>
          </w:p>
        </w:tc>
        <w:tc>
          <w:tcPr>
            <w:tcW w:w="900" w:type="dxa"/>
          </w:tcPr>
          <w:p w14:paraId="3F84A571" w14:textId="77777777" w:rsidR="0056492B" w:rsidRDefault="0056492B" w:rsidP="0053397C">
            <w:pPr>
              <w:rPr>
                <w:sz w:val="22"/>
                <w:szCs w:val="22"/>
              </w:rPr>
            </w:pPr>
          </w:p>
        </w:tc>
      </w:tr>
      <w:tr w:rsidR="0056492B" w:rsidRPr="006505F1" w14:paraId="3D008EB5" w14:textId="0A1D5F59" w:rsidTr="0056492B">
        <w:tc>
          <w:tcPr>
            <w:tcW w:w="1188" w:type="dxa"/>
            <w:vMerge/>
            <w:shd w:val="clear" w:color="auto" w:fill="auto"/>
          </w:tcPr>
          <w:p w14:paraId="5D31A67B" w14:textId="77777777" w:rsidR="0056492B" w:rsidRPr="006505F1" w:rsidRDefault="0056492B" w:rsidP="0053397C">
            <w:pPr>
              <w:rPr>
                <w:sz w:val="22"/>
                <w:szCs w:val="22"/>
              </w:rPr>
            </w:pPr>
          </w:p>
        </w:tc>
        <w:tc>
          <w:tcPr>
            <w:tcW w:w="900" w:type="dxa"/>
            <w:shd w:val="clear" w:color="auto" w:fill="auto"/>
          </w:tcPr>
          <w:p w14:paraId="0640DF51" w14:textId="0A01CC91" w:rsidR="0056492B" w:rsidRPr="006505F1" w:rsidRDefault="0056492B" w:rsidP="0053397C">
            <w:pPr>
              <w:rPr>
                <w:sz w:val="22"/>
                <w:szCs w:val="22"/>
              </w:rPr>
            </w:pPr>
            <w:r w:rsidRPr="006505F1">
              <w:rPr>
                <w:sz w:val="22"/>
                <w:szCs w:val="22"/>
              </w:rPr>
              <w:t>3</w:t>
            </w:r>
          </w:p>
        </w:tc>
        <w:tc>
          <w:tcPr>
            <w:tcW w:w="900" w:type="dxa"/>
          </w:tcPr>
          <w:p w14:paraId="3906FFC3" w14:textId="74A39F0E" w:rsidR="0056492B" w:rsidRDefault="0056492B" w:rsidP="0053397C">
            <w:pPr>
              <w:rPr>
                <w:sz w:val="22"/>
                <w:szCs w:val="22"/>
              </w:rPr>
            </w:pPr>
          </w:p>
        </w:tc>
        <w:tc>
          <w:tcPr>
            <w:tcW w:w="900" w:type="dxa"/>
          </w:tcPr>
          <w:p w14:paraId="53A7D3BB" w14:textId="64C9116C" w:rsidR="0056492B" w:rsidRDefault="0056492B" w:rsidP="0053397C">
            <w:pPr>
              <w:rPr>
                <w:sz w:val="22"/>
                <w:szCs w:val="22"/>
              </w:rPr>
            </w:pPr>
          </w:p>
        </w:tc>
        <w:tc>
          <w:tcPr>
            <w:tcW w:w="900" w:type="dxa"/>
          </w:tcPr>
          <w:p w14:paraId="41C019AD" w14:textId="3C5D4D6C" w:rsidR="0056492B" w:rsidRDefault="0056492B" w:rsidP="0053397C">
            <w:pPr>
              <w:rPr>
                <w:sz w:val="22"/>
                <w:szCs w:val="22"/>
              </w:rPr>
            </w:pPr>
          </w:p>
        </w:tc>
        <w:tc>
          <w:tcPr>
            <w:tcW w:w="900" w:type="dxa"/>
          </w:tcPr>
          <w:p w14:paraId="23DF9B0C" w14:textId="77777777" w:rsidR="0056492B" w:rsidRDefault="0056492B" w:rsidP="0053397C">
            <w:pPr>
              <w:rPr>
                <w:sz w:val="22"/>
                <w:szCs w:val="22"/>
              </w:rPr>
            </w:pPr>
          </w:p>
        </w:tc>
      </w:tr>
      <w:tr w:rsidR="0056492B" w:rsidRPr="006505F1" w14:paraId="18737860" w14:textId="64CD3A2B" w:rsidTr="0056492B">
        <w:tc>
          <w:tcPr>
            <w:tcW w:w="1188" w:type="dxa"/>
            <w:vMerge/>
            <w:shd w:val="clear" w:color="auto" w:fill="auto"/>
          </w:tcPr>
          <w:p w14:paraId="5F073849" w14:textId="77777777" w:rsidR="0056492B" w:rsidRPr="006505F1" w:rsidRDefault="0056492B" w:rsidP="0053397C">
            <w:pPr>
              <w:rPr>
                <w:sz w:val="22"/>
                <w:szCs w:val="22"/>
              </w:rPr>
            </w:pPr>
          </w:p>
        </w:tc>
        <w:tc>
          <w:tcPr>
            <w:tcW w:w="900" w:type="dxa"/>
            <w:shd w:val="clear" w:color="auto" w:fill="auto"/>
          </w:tcPr>
          <w:p w14:paraId="384DDA16" w14:textId="3FF3E0BF" w:rsidR="0056492B" w:rsidRPr="006505F1" w:rsidRDefault="0056492B" w:rsidP="0053397C">
            <w:pPr>
              <w:rPr>
                <w:sz w:val="22"/>
                <w:szCs w:val="22"/>
              </w:rPr>
            </w:pPr>
            <w:r w:rsidRPr="006505F1">
              <w:rPr>
                <w:sz w:val="22"/>
                <w:szCs w:val="22"/>
              </w:rPr>
              <w:t>4</w:t>
            </w:r>
          </w:p>
        </w:tc>
        <w:tc>
          <w:tcPr>
            <w:tcW w:w="900" w:type="dxa"/>
          </w:tcPr>
          <w:p w14:paraId="70FA16C3" w14:textId="0F84CC70" w:rsidR="0056492B" w:rsidRDefault="0056492B" w:rsidP="0053397C">
            <w:pPr>
              <w:rPr>
                <w:sz w:val="22"/>
                <w:szCs w:val="22"/>
              </w:rPr>
            </w:pPr>
          </w:p>
        </w:tc>
        <w:tc>
          <w:tcPr>
            <w:tcW w:w="900" w:type="dxa"/>
          </w:tcPr>
          <w:p w14:paraId="4FDD669C" w14:textId="158685D6" w:rsidR="0056492B" w:rsidRDefault="0056492B" w:rsidP="0053397C">
            <w:pPr>
              <w:rPr>
                <w:sz w:val="22"/>
                <w:szCs w:val="22"/>
              </w:rPr>
            </w:pPr>
          </w:p>
        </w:tc>
        <w:tc>
          <w:tcPr>
            <w:tcW w:w="900" w:type="dxa"/>
          </w:tcPr>
          <w:p w14:paraId="38048A80" w14:textId="430BF25A" w:rsidR="0056492B" w:rsidRDefault="0056492B" w:rsidP="0053397C">
            <w:pPr>
              <w:rPr>
                <w:sz w:val="22"/>
                <w:szCs w:val="22"/>
              </w:rPr>
            </w:pPr>
          </w:p>
        </w:tc>
        <w:tc>
          <w:tcPr>
            <w:tcW w:w="900" w:type="dxa"/>
          </w:tcPr>
          <w:p w14:paraId="303D64F4" w14:textId="77777777" w:rsidR="0056492B" w:rsidRDefault="0056492B" w:rsidP="0053397C">
            <w:pPr>
              <w:rPr>
                <w:sz w:val="22"/>
                <w:szCs w:val="22"/>
              </w:rPr>
            </w:pPr>
          </w:p>
        </w:tc>
      </w:tr>
      <w:tr w:rsidR="0056492B" w:rsidRPr="006505F1" w14:paraId="39753E18" w14:textId="1275932F" w:rsidTr="0056492B">
        <w:tc>
          <w:tcPr>
            <w:tcW w:w="1188" w:type="dxa"/>
            <w:vMerge/>
            <w:shd w:val="clear" w:color="auto" w:fill="auto"/>
          </w:tcPr>
          <w:p w14:paraId="352116EE" w14:textId="77777777" w:rsidR="0056492B" w:rsidRPr="006505F1" w:rsidRDefault="0056492B" w:rsidP="0053397C">
            <w:pPr>
              <w:rPr>
                <w:sz w:val="22"/>
                <w:szCs w:val="22"/>
              </w:rPr>
            </w:pPr>
          </w:p>
        </w:tc>
        <w:tc>
          <w:tcPr>
            <w:tcW w:w="900" w:type="dxa"/>
            <w:shd w:val="clear" w:color="auto" w:fill="auto"/>
          </w:tcPr>
          <w:p w14:paraId="121A2144" w14:textId="4E236C05" w:rsidR="0056492B" w:rsidRPr="006505F1" w:rsidRDefault="0056492B" w:rsidP="0053397C">
            <w:pPr>
              <w:rPr>
                <w:sz w:val="22"/>
                <w:szCs w:val="22"/>
              </w:rPr>
            </w:pPr>
            <w:r w:rsidRPr="006505F1">
              <w:rPr>
                <w:sz w:val="22"/>
                <w:szCs w:val="22"/>
              </w:rPr>
              <w:t>5</w:t>
            </w:r>
          </w:p>
        </w:tc>
        <w:tc>
          <w:tcPr>
            <w:tcW w:w="900" w:type="dxa"/>
          </w:tcPr>
          <w:p w14:paraId="210E3026" w14:textId="1EBE8F1B" w:rsidR="0056492B" w:rsidRDefault="0056492B" w:rsidP="0053397C">
            <w:pPr>
              <w:rPr>
                <w:sz w:val="22"/>
                <w:szCs w:val="22"/>
              </w:rPr>
            </w:pPr>
          </w:p>
        </w:tc>
        <w:tc>
          <w:tcPr>
            <w:tcW w:w="900" w:type="dxa"/>
          </w:tcPr>
          <w:p w14:paraId="3789D7DB" w14:textId="72893A17" w:rsidR="0056492B" w:rsidRDefault="0056492B" w:rsidP="0053397C">
            <w:pPr>
              <w:rPr>
                <w:sz w:val="22"/>
                <w:szCs w:val="22"/>
              </w:rPr>
            </w:pPr>
          </w:p>
        </w:tc>
        <w:tc>
          <w:tcPr>
            <w:tcW w:w="900" w:type="dxa"/>
          </w:tcPr>
          <w:p w14:paraId="59FA2A28" w14:textId="794E11C0" w:rsidR="0056492B" w:rsidRDefault="0056492B" w:rsidP="0053397C">
            <w:pPr>
              <w:rPr>
                <w:sz w:val="22"/>
                <w:szCs w:val="22"/>
              </w:rPr>
            </w:pPr>
          </w:p>
        </w:tc>
        <w:tc>
          <w:tcPr>
            <w:tcW w:w="900" w:type="dxa"/>
          </w:tcPr>
          <w:p w14:paraId="439C36EF" w14:textId="77777777" w:rsidR="0056492B" w:rsidRDefault="0056492B" w:rsidP="0053397C">
            <w:pPr>
              <w:rPr>
                <w:sz w:val="22"/>
                <w:szCs w:val="22"/>
              </w:rPr>
            </w:pPr>
          </w:p>
        </w:tc>
      </w:tr>
      <w:tr w:rsidR="0056492B" w:rsidRPr="006505F1" w14:paraId="7C565405" w14:textId="31EFCE66" w:rsidTr="0056492B">
        <w:tc>
          <w:tcPr>
            <w:tcW w:w="1188" w:type="dxa"/>
            <w:vMerge/>
            <w:shd w:val="clear" w:color="auto" w:fill="auto"/>
          </w:tcPr>
          <w:p w14:paraId="54DE080C" w14:textId="77777777" w:rsidR="0056492B" w:rsidRPr="006505F1" w:rsidRDefault="0056492B" w:rsidP="0053397C">
            <w:pPr>
              <w:rPr>
                <w:sz w:val="22"/>
                <w:szCs w:val="22"/>
              </w:rPr>
            </w:pPr>
          </w:p>
        </w:tc>
        <w:tc>
          <w:tcPr>
            <w:tcW w:w="900" w:type="dxa"/>
            <w:shd w:val="clear" w:color="auto" w:fill="auto"/>
          </w:tcPr>
          <w:p w14:paraId="73D3BAFE" w14:textId="12547BF0" w:rsidR="0056492B" w:rsidRPr="006505F1" w:rsidRDefault="0056492B" w:rsidP="0053397C">
            <w:pPr>
              <w:rPr>
                <w:sz w:val="22"/>
                <w:szCs w:val="22"/>
              </w:rPr>
            </w:pPr>
            <w:r w:rsidRPr="006505F1">
              <w:rPr>
                <w:sz w:val="22"/>
                <w:szCs w:val="22"/>
              </w:rPr>
              <w:t>6</w:t>
            </w:r>
          </w:p>
        </w:tc>
        <w:tc>
          <w:tcPr>
            <w:tcW w:w="900" w:type="dxa"/>
          </w:tcPr>
          <w:p w14:paraId="61120E94" w14:textId="64795BAB" w:rsidR="0056492B" w:rsidRDefault="0056492B" w:rsidP="0053397C">
            <w:pPr>
              <w:rPr>
                <w:sz w:val="22"/>
                <w:szCs w:val="22"/>
              </w:rPr>
            </w:pPr>
          </w:p>
        </w:tc>
        <w:tc>
          <w:tcPr>
            <w:tcW w:w="900" w:type="dxa"/>
          </w:tcPr>
          <w:p w14:paraId="15678920" w14:textId="13E5D0D5" w:rsidR="0056492B" w:rsidRDefault="0056492B" w:rsidP="0053397C">
            <w:pPr>
              <w:rPr>
                <w:sz w:val="22"/>
                <w:szCs w:val="22"/>
              </w:rPr>
            </w:pPr>
          </w:p>
        </w:tc>
        <w:tc>
          <w:tcPr>
            <w:tcW w:w="900" w:type="dxa"/>
          </w:tcPr>
          <w:p w14:paraId="5EA33143" w14:textId="63E5933A" w:rsidR="0056492B" w:rsidRDefault="0056492B" w:rsidP="0053397C">
            <w:pPr>
              <w:rPr>
                <w:sz w:val="22"/>
                <w:szCs w:val="22"/>
              </w:rPr>
            </w:pPr>
          </w:p>
        </w:tc>
        <w:tc>
          <w:tcPr>
            <w:tcW w:w="900" w:type="dxa"/>
          </w:tcPr>
          <w:p w14:paraId="57CDDF6B" w14:textId="77777777" w:rsidR="0056492B" w:rsidRDefault="0056492B" w:rsidP="0053397C">
            <w:pPr>
              <w:rPr>
                <w:sz w:val="22"/>
                <w:szCs w:val="22"/>
              </w:rPr>
            </w:pPr>
          </w:p>
        </w:tc>
      </w:tr>
      <w:tr w:rsidR="0056492B" w:rsidRPr="006505F1" w14:paraId="6B55E65C" w14:textId="770A7B21" w:rsidTr="0056492B">
        <w:tc>
          <w:tcPr>
            <w:tcW w:w="1188" w:type="dxa"/>
            <w:vMerge/>
            <w:shd w:val="clear" w:color="auto" w:fill="auto"/>
          </w:tcPr>
          <w:p w14:paraId="2578CF46" w14:textId="77777777" w:rsidR="0056492B" w:rsidRPr="006505F1" w:rsidRDefault="0056492B" w:rsidP="0053397C">
            <w:pPr>
              <w:rPr>
                <w:sz w:val="22"/>
                <w:szCs w:val="22"/>
              </w:rPr>
            </w:pPr>
          </w:p>
        </w:tc>
        <w:tc>
          <w:tcPr>
            <w:tcW w:w="900" w:type="dxa"/>
            <w:shd w:val="clear" w:color="auto" w:fill="auto"/>
          </w:tcPr>
          <w:p w14:paraId="025B97D7" w14:textId="5983049A" w:rsidR="0056492B" w:rsidRPr="006505F1" w:rsidRDefault="0056492B" w:rsidP="0053397C">
            <w:pPr>
              <w:rPr>
                <w:sz w:val="22"/>
                <w:szCs w:val="22"/>
              </w:rPr>
            </w:pPr>
            <w:r w:rsidRPr="006505F1">
              <w:rPr>
                <w:sz w:val="22"/>
                <w:szCs w:val="22"/>
              </w:rPr>
              <w:t>7</w:t>
            </w:r>
          </w:p>
        </w:tc>
        <w:tc>
          <w:tcPr>
            <w:tcW w:w="900" w:type="dxa"/>
          </w:tcPr>
          <w:p w14:paraId="2C3559DC" w14:textId="048B0632" w:rsidR="0056492B" w:rsidRDefault="0056492B" w:rsidP="0053397C">
            <w:pPr>
              <w:rPr>
                <w:sz w:val="22"/>
                <w:szCs w:val="22"/>
              </w:rPr>
            </w:pPr>
          </w:p>
        </w:tc>
        <w:tc>
          <w:tcPr>
            <w:tcW w:w="900" w:type="dxa"/>
          </w:tcPr>
          <w:p w14:paraId="15B41549" w14:textId="23A88AE9" w:rsidR="0056492B" w:rsidRDefault="0056492B" w:rsidP="0053397C">
            <w:pPr>
              <w:rPr>
                <w:sz w:val="22"/>
                <w:szCs w:val="22"/>
              </w:rPr>
            </w:pPr>
          </w:p>
        </w:tc>
        <w:tc>
          <w:tcPr>
            <w:tcW w:w="900" w:type="dxa"/>
          </w:tcPr>
          <w:p w14:paraId="33EC0457" w14:textId="31F3753E" w:rsidR="0056492B" w:rsidRDefault="0056492B" w:rsidP="0053397C">
            <w:pPr>
              <w:rPr>
                <w:sz w:val="22"/>
                <w:szCs w:val="22"/>
              </w:rPr>
            </w:pPr>
          </w:p>
        </w:tc>
        <w:tc>
          <w:tcPr>
            <w:tcW w:w="900" w:type="dxa"/>
          </w:tcPr>
          <w:p w14:paraId="68229B32" w14:textId="77777777" w:rsidR="0056492B" w:rsidRDefault="0056492B" w:rsidP="0053397C">
            <w:pPr>
              <w:rPr>
                <w:sz w:val="22"/>
                <w:szCs w:val="22"/>
              </w:rPr>
            </w:pPr>
          </w:p>
        </w:tc>
      </w:tr>
      <w:tr w:rsidR="0056492B" w:rsidRPr="006505F1" w14:paraId="4B2D53E7" w14:textId="7A990339" w:rsidTr="0056492B">
        <w:tc>
          <w:tcPr>
            <w:tcW w:w="1188" w:type="dxa"/>
            <w:vMerge/>
            <w:shd w:val="clear" w:color="auto" w:fill="auto"/>
          </w:tcPr>
          <w:p w14:paraId="46998896" w14:textId="77777777" w:rsidR="0056492B" w:rsidRPr="006505F1" w:rsidRDefault="0056492B" w:rsidP="0053397C">
            <w:pPr>
              <w:rPr>
                <w:sz w:val="22"/>
                <w:szCs w:val="22"/>
              </w:rPr>
            </w:pPr>
          </w:p>
        </w:tc>
        <w:tc>
          <w:tcPr>
            <w:tcW w:w="900" w:type="dxa"/>
            <w:shd w:val="clear" w:color="auto" w:fill="auto"/>
          </w:tcPr>
          <w:p w14:paraId="48F27A20" w14:textId="016D4F2C" w:rsidR="0056492B" w:rsidRPr="006505F1" w:rsidRDefault="0056492B" w:rsidP="0053397C">
            <w:pPr>
              <w:rPr>
                <w:sz w:val="22"/>
                <w:szCs w:val="22"/>
              </w:rPr>
            </w:pPr>
            <w:r w:rsidRPr="006505F1">
              <w:rPr>
                <w:sz w:val="22"/>
                <w:szCs w:val="22"/>
              </w:rPr>
              <w:t>8</w:t>
            </w:r>
          </w:p>
        </w:tc>
        <w:tc>
          <w:tcPr>
            <w:tcW w:w="900" w:type="dxa"/>
          </w:tcPr>
          <w:p w14:paraId="66CC2E7A" w14:textId="3C50D869" w:rsidR="0056492B" w:rsidRDefault="0056492B" w:rsidP="0053397C">
            <w:pPr>
              <w:rPr>
                <w:sz w:val="22"/>
                <w:szCs w:val="22"/>
              </w:rPr>
            </w:pPr>
          </w:p>
        </w:tc>
        <w:tc>
          <w:tcPr>
            <w:tcW w:w="900" w:type="dxa"/>
          </w:tcPr>
          <w:p w14:paraId="59E9A67A" w14:textId="62319831" w:rsidR="0056492B" w:rsidRDefault="0056492B" w:rsidP="0053397C">
            <w:pPr>
              <w:rPr>
                <w:sz w:val="22"/>
                <w:szCs w:val="22"/>
              </w:rPr>
            </w:pPr>
          </w:p>
        </w:tc>
        <w:tc>
          <w:tcPr>
            <w:tcW w:w="900" w:type="dxa"/>
          </w:tcPr>
          <w:p w14:paraId="72106890" w14:textId="3497786B" w:rsidR="0056492B" w:rsidRDefault="0056492B" w:rsidP="0053397C">
            <w:pPr>
              <w:rPr>
                <w:sz w:val="22"/>
                <w:szCs w:val="22"/>
              </w:rPr>
            </w:pPr>
          </w:p>
        </w:tc>
        <w:tc>
          <w:tcPr>
            <w:tcW w:w="900" w:type="dxa"/>
          </w:tcPr>
          <w:p w14:paraId="5B1DA175" w14:textId="77777777" w:rsidR="0056492B" w:rsidRDefault="0056492B" w:rsidP="0053397C">
            <w:pPr>
              <w:rPr>
                <w:sz w:val="22"/>
                <w:szCs w:val="22"/>
              </w:rPr>
            </w:pPr>
          </w:p>
        </w:tc>
      </w:tr>
      <w:tr w:rsidR="0056492B" w:rsidRPr="006505F1" w14:paraId="04261B2C" w14:textId="7DC6F5D2" w:rsidTr="0056492B">
        <w:tc>
          <w:tcPr>
            <w:tcW w:w="1188" w:type="dxa"/>
            <w:vMerge/>
            <w:shd w:val="clear" w:color="auto" w:fill="auto"/>
          </w:tcPr>
          <w:p w14:paraId="54FF73DF" w14:textId="77777777" w:rsidR="0056492B" w:rsidRPr="006505F1" w:rsidRDefault="0056492B" w:rsidP="0053397C">
            <w:pPr>
              <w:rPr>
                <w:sz w:val="22"/>
                <w:szCs w:val="22"/>
              </w:rPr>
            </w:pPr>
          </w:p>
        </w:tc>
        <w:tc>
          <w:tcPr>
            <w:tcW w:w="900" w:type="dxa"/>
            <w:shd w:val="clear" w:color="auto" w:fill="auto"/>
          </w:tcPr>
          <w:p w14:paraId="3E6E8D1D" w14:textId="56B88FB1" w:rsidR="0056492B" w:rsidRPr="006505F1" w:rsidRDefault="0056492B" w:rsidP="0053397C">
            <w:pPr>
              <w:rPr>
                <w:sz w:val="22"/>
                <w:szCs w:val="22"/>
              </w:rPr>
            </w:pPr>
            <w:r w:rsidRPr="006505F1">
              <w:rPr>
                <w:sz w:val="22"/>
                <w:szCs w:val="22"/>
              </w:rPr>
              <w:t>9</w:t>
            </w:r>
          </w:p>
        </w:tc>
        <w:tc>
          <w:tcPr>
            <w:tcW w:w="900" w:type="dxa"/>
          </w:tcPr>
          <w:p w14:paraId="32E62070" w14:textId="4CFA6065" w:rsidR="0056492B" w:rsidRDefault="0056492B" w:rsidP="0053397C">
            <w:pPr>
              <w:rPr>
                <w:sz w:val="22"/>
                <w:szCs w:val="22"/>
              </w:rPr>
            </w:pPr>
          </w:p>
        </w:tc>
        <w:tc>
          <w:tcPr>
            <w:tcW w:w="900" w:type="dxa"/>
          </w:tcPr>
          <w:p w14:paraId="244BC694" w14:textId="78DD707E" w:rsidR="0056492B" w:rsidRDefault="0056492B" w:rsidP="0053397C">
            <w:pPr>
              <w:rPr>
                <w:sz w:val="22"/>
                <w:szCs w:val="22"/>
              </w:rPr>
            </w:pPr>
          </w:p>
        </w:tc>
        <w:tc>
          <w:tcPr>
            <w:tcW w:w="900" w:type="dxa"/>
          </w:tcPr>
          <w:p w14:paraId="33513CDD" w14:textId="6A89693F" w:rsidR="0056492B" w:rsidRDefault="0056492B" w:rsidP="0053397C">
            <w:pPr>
              <w:rPr>
                <w:sz w:val="22"/>
                <w:szCs w:val="22"/>
              </w:rPr>
            </w:pPr>
          </w:p>
        </w:tc>
        <w:tc>
          <w:tcPr>
            <w:tcW w:w="900" w:type="dxa"/>
          </w:tcPr>
          <w:p w14:paraId="54D180E9" w14:textId="77777777" w:rsidR="0056492B" w:rsidRDefault="0056492B" w:rsidP="0053397C">
            <w:pPr>
              <w:rPr>
                <w:sz w:val="22"/>
                <w:szCs w:val="22"/>
              </w:rPr>
            </w:pPr>
          </w:p>
        </w:tc>
      </w:tr>
      <w:tr w:rsidR="0056492B" w:rsidRPr="006505F1" w14:paraId="21BA7927" w14:textId="5318E2EA" w:rsidTr="0056492B">
        <w:tc>
          <w:tcPr>
            <w:tcW w:w="1188" w:type="dxa"/>
            <w:vMerge w:val="restart"/>
            <w:shd w:val="clear" w:color="auto" w:fill="auto"/>
          </w:tcPr>
          <w:p w14:paraId="20657674" w14:textId="77777777" w:rsidR="0056492B" w:rsidRPr="006505F1" w:rsidRDefault="0056492B" w:rsidP="0053397C">
            <w:pPr>
              <w:rPr>
                <w:sz w:val="22"/>
                <w:szCs w:val="22"/>
              </w:rPr>
            </w:pPr>
            <w:r w:rsidRPr="006505F1">
              <w:rPr>
                <w:sz w:val="22"/>
                <w:szCs w:val="22"/>
              </w:rPr>
              <w:t>7</w:t>
            </w:r>
          </w:p>
          <w:p w14:paraId="799CF293" w14:textId="77777777" w:rsidR="0056492B" w:rsidRPr="006505F1" w:rsidRDefault="0056492B" w:rsidP="0053397C">
            <w:pPr>
              <w:rPr>
                <w:sz w:val="22"/>
                <w:szCs w:val="22"/>
              </w:rPr>
            </w:pPr>
            <w:r w:rsidRPr="006505F1">
              <w:rPr>
                <w:sz w:val="22"/>
                <w:szCs w:val="22"/>
              </w:rPr>
              <w:t>(upload by midnight, 2/19)</w:t>
            </w:r>
          </w:p>
        </w:tc>
        <w:tc>
          <w:tcPr>
            <w:tcW w:w="900" w:type="dxa"/>
            <w:shd w:val="clear" w:color="auto" w:fill="auto"/>
          </w:tcPr>
          <w:p w14:paraId="54E0E505" w14:textId="0B18EFEA" w:rsidR="0056492B" w:rsidRPr="006505F1" w:rsidRDefault="0056492B" w:rsidP="0053397C">
            <w:pPr>
              <w:rPr>
                <w:sz w:val="22"/>
                <w:szCs w:val="22"/>
              </w:rPr>
            </w:pPr>
            <w:r w:rsidRPr="006505F1">
              <w:rPr>
                <w:sz w:val="22"/>
                <w:szCs w:val="22"/>
              </w:rPr>
              <w:t>1</w:t>
            </w:r>
          </w:p>
        </w:tc>
        <w:tc>
          <w:tcPr>
            <w:tcW w:w="900" w:type="dxa"/>
          </w:tcPr>
          <w:p w14:paraId="033D9141" w14:textId="0D212E50" w:rsidR="0056492B" w:rsidRPr="006505F1" w:rsidRDefault="0056492B" w:rsidP="0053397C">
            <w:pPr>
              <w:rPr>
                <w:sz w:val="22"/>
                <w:szCs w:val="22"/>
              </w:rPr>
            </w:pPr>
          </w:p>
        </w:tc>
        <w:tc>
          <w:tcPr>
            <w:tcW w:w="900" w:type="dxa"/>
          </w:tcPr>
          <w:p w14:paraId="63F62C87" w14:textId="1BCBEA05" w:rsidR="0056492B" w:rsidRDefault="0056492B" w:rsidP="0053397C">
            <w:pPr>
              <w:rPr>
                <w:sz w:val="22"/>
                <w:szCs w:val="22"/>
              </w:rPr>
            </w:pPr>
          </w:p>
        </w:tc>
        <w:tc>
          <w:tcPr>
            <w:tcW w:w="900" w:type="dxa"/>
          </w:tcPr>
          <w:p w14:paraId="0BD93BEA" w14:textId="7DF2E6B3" w:rsidR="0056492B" w:rsidRDefault="0056492B" w:rsidP="0053397C">
            <w:pPr>
              <w:rPr>
                <w:sz w:val="22"/>
                <w:szCs w:val="22"/>
              </w:rPr>
            </w:pPr>
          </w:p>
        </w:tc>
        <w:tc>
          <w:tcPr>
            <w:tcW w:w="900" w:type="dxa"/>
          </w:tcPr>
          <w:p w14:paraId="7CC61A7F" w14:textId="77777777" w:rsidR="0056492B" w:rsidRDefault="0056492B" w:rsidP="0053397C">
            <w:pPr>
              <w:rPr>
                <w:sz w:val="22"/>
                <w:szCs w:val="22"/>
              </w:rPr>
            </w:pPr>
          </w:p>
        </w:tc>
      </w:tr>
      <w:tr w:rsidR="0056492B" w:rsidRPr="006505F1" w14:paraId="05BC74FE" w14:textId="5DD9464F" w:rsidTr="0056492B">
        <w:tc>
          <w:tcPr>
            <w:tcW w:w="1188" w:type="dxa"/>
            <w:vMerge/>
            <w:shd w:val="clear" w:color="auto" w:fill="auto"/>
          </w:tcPr>
          <w:p w14:paraId="0EC91B42" w14:textId="77777777" w:rsidR="0056492B" w:rsidRPr="006505F1" w:rsidRDefault="0056492B" w:rsidP="0053397C">
            <w:pPr>
              <w:rPr>
                <w:sz w:val="22"/>
                <w:szCs w:val="22"/>
              </w:rPr>
            </w:pPr>
          </w:p>
        </w:tc>
        <w:tc>
          <w:tcPr>
            <w:tcW w:w="900" w:type="dxa"/>
            <w:shd w:val="clear" w:color="auto" w:fill="auto"/>
          </w:tcPr>
          <w:p w14:paraId="42B98051" w14:textId="16425DE6" w:rsidR="0056492B" w:rsidRPr="006505F1" w:rsidRDefault="0056492B" w:rsidP="0053397C">
            <w:pPr>
              <w:rPr>
                <w:sz w:val="22"/>
                <w:szCs w:val="22"/>
              </w:rPr>
            </w:pPr>
            <w:r w:rsidRPr="006505F1">
              <w:rPr>
                <w:sz w:val="22"/>
                <w:szCs w:val="22"/>
              </w:rPr>
              <w:t>2</w:t>
            </w:r>
          </w:p>
        </w:tc>
        <w:tc>
          <w:tcPr>
            <w:tcW w:w="900" w:type="dxa"/>
          </w:tcPr>
          <w:p w14:paraId="63812477" w14:textId="721AE71D" w:rsidR="0056492B" w:rsidRDefault="0056492B" w:rsidP="0053397C">
            <w:pPr>
              <w:rPr>
                <w:sz w:val="22"/>
                <w:szCs w:val="22"/>
              </w:rPr>
            </w:pPr>
          </w:p>
        </w:tc>
        <w:tc>
          <w:tcPr>
            <w:tcW w:w="900" w:type="dxa"/>
          </w:tcPr>
          <w:p w14:paraId="38F7AF51" w14:textId="24BDAE14" w:rsidR="0056492B" w:rsidRDefault="0056492B" w:rsidP="0053397C">
            <w:pPr>
              <w:rPr>
                <w:sz w:val="22"/>
                <w:szCs w:val="22"/>
              </w:rPr>
            </w:pPr>
          </w:p>
        </w:tc>
        <w:tc>
          <w:tcPr>
            <w:tcW w:w="900" w:type="dxa"/>
          </w:tcPr>
          <w:p w14:paraId="7B31DDDE" w14:textId="5FE56224" w:rsidR="0056492B" w:rsidRDefault="0056492B" w:rsidP="0053397C">
            <w:pPr>
              <w:rPr>
                <w:sz w:val="22"/>
                <w:szCs w:val="22"/>
              </w:rPr>
            </w:pPr>
          </w:p>
        </w:tc>
        <w:tc>
          <w:tcPr>
            <w:tcW w:w="900" w:type="dxa"/>
          </w:tcPr>
          <w:p w14:paraId="736B1E63" w14:textId="77777777" w:rsidR="0056492B" w:rsidRDefault="0056492B" w:rsidP="0053397C">
            <w:pPr>
              <w:rPr>
                <w:sz w:val="22"/>
                <w:szCs w:val="22"/>
              </w:rPr>
            </w:pPr>
          </w:p>
        </w:tc>
      </w:tr>
      <w:tr w:rsidR="0056492B" w:rsidRPr="006505F1" w14:paraId="0CCCA2A0" w14:textId="644603F7" w:rsidTr="0056492B">
        <w:tc>
          <w:tcPr>
            <w:tcW w:w="1188" w:type="dxa"/>
            <w:vMerge/>
            <w:shd w:val="clear" w:color="auto" w:fill="auto"/>
          </w:tcPr>
          <w:p w14:paraId="735D3DB1" w14:textId="77777777" w:rsidR="0056492B" w:rsidRPr="006505F1" w:rsidRDefault="0056492B" w:rsidP="0053397C">
            <w:pPr>
              <w:rPr>
                <w:sz w:val="22"/>
                <w:szCs w:val="22"/>
              </w:rPr>
            </w:pPr>
          </w:p>
        </w:tc>
        <w:tc>
          <w:tcPr>
            <w:tcW w:w="900" w:type="dxa"/>
            <w:shd w:val="clear" w:color="auto" w:fill="auto"/>
          </w:tcPr>
          <w:p w14:paraId="21EC7431" w14:textId="225E49CF" w:rsidR="0056492B" w:rsidRPr="006505F1" w:rsidRDefault="0056492B" w:rsidP="0053397C">
            <w:pPr>
              <w:rPr>
                <w:sz w:val="22"/>
                <w:szCs w:val="22"/>
              </w:rPr>
            </w:pPr>
            <w:r w:rsidRPr="006505F1">
              <w:rPr>
                <w:sz w:val="22"/>
                <w:szCs w:val="22"/>
              </w:rPr>
              <w:t>3</w:t>
            </w:r>
          </w:p>
        </w:tc>
        <w:tc>
          <w:tcPr>
            <w:tcW w:w="900" w:type="dxa"/>
          </w:tcPr>
          <w:p w14:paraId="4F6AAC45" w14:textId="52506AB8" w:rsidR="0056492B" w:rsidRDefault="0056492B" w:rsidP="0053397C">
            <w:pPr>
              <w:rPr>
                <w:sz w:val="22"/>
                <w:szCs w:val="22"/>
              </w:rPr>
            </w:pPr>
          </w:p>
        </w:tc>
        <w:tc>
          <w:tcPr>
            <w:tcW w:w="900" w:type="dxa"/>
          </w:tcPr>
          <w:p w14:paraId="54F74DB8" w14:textId="38D37F0B" w:rsidR="0056492B" w:rsidRDefault="0056492B" w:rsidP="0053397C">
            <w:pPr>
              <w:rPr>
                <w:sz w:val="22"/>
                <w:szCs w:val="22"/>
              </w:rPr>
            </w:pPr>
          </w:p>
        </w:tc>
        <w:tc>
          <w:tcPr>
            <w:tcW w:w="900" w:type="dxa"/>
          </w:tcPr>
          <w:p w14:paraId="1B158204" w14:textId="5292AC36" w:rsidR="0056492B" w:rsidRDefault="0056492B" w:rsidP="0053397C">
            <w:pPr>
              <w:rPr>
                <w:sz w:val="22"/>
                <w:szCs w:val="22"/>
              </w:rPr>
            </w:pPr>
          </w:p>
        </w:tc>
        <w:tc>
          <w:tcPr>
            <w:tcW w:w="900" w:type="dxa"/>
          </w:tcPr>
          <w:p w14:paraId="6D12F47E" w14:textId="77777777" w:rsidR="0056492B" w:rsidRDefault="0056492B" w:rsidP="0053397C">
            <w:pPr>
              <w:rPr>
                <w:sz w:val="22"/>
                <w:szCs w:val="22"/>
              </w:rPr>
            </w:pPr>
          </w:p>
        </w:tc>
      </w:tr>
      <w:tr w:rsidR="0056492B" w:rsidRPr="006505F1" w14:paraId="5B98E4E3" w14:textId="2FAAA21F" w:rsidTr="0056492B">
        <w:tc>
          <w:tcPr>
            <w:tcW w:w="1188" w:type="dxa"/>
            <w:vMerge/>
            <w:shd w:val="clear" w:color="auto" w:fill="auto"/>
          </w:tcPr>
          <w:p w14:paraId="3C26A7AC" w14:textId="77777777" w:rsidR="0056492B" w:rsidRPr="006505F1" w:rsidRDefault="0056492B" w:rsidP="0053397C">
            <w:pPr>
              <w:rPr>
                <w:sz w:val="22"/>
                <w:szCs w:val="22"/>
              </w:rPr>
            </w:pPr>
          </w:p>
        </w:tc>
        <w:tc>
          <w:tcPr>
            <w:tcW w:w="900" w:type="dxa"/>
            <w:shd w:val="clear" w:color="auto" w:fill="auto"/>
          </w:tcPr>
          <w:p w14:paraId="3868EF55" w14:textId="54FDA98C" w:rsidR="0056492B" w:rsidRPr="006505F1" w:rsidRDefault="0056492B" w:rsidP="0053397C">
            <w:pPr>
              <w:rPr>
                <w:sz w:val="22"/>
                <w:szCs w:val="22"/>
              </w:rPr>
            </w:pPr>
            <w:r w:rsidRPr="006505F1">
              <w:rPr>
                <w:sz w:val="22"/>
                <w:szCs w:val="22"/>
              </w:rPr>
              <w:t>4</w:t>
            </w:r>
          </w:p>
        </w:tc>
        <w:tc>
          <w:tcPr>
            <w:tcW w:w="900" w:type="dxa"/>
          </w:tcPr>
          <w:p w14:paraId="2BA307E5" w14:textId="19CC6BCE" w:rsidR="0056492B" w:rsidRDefault="0056492B" w:rsidP="0053397C">
            <w:pPr>
              <w:rPr>
                <w:sz w:val="22"/>
                <w:szCs w:val="22"/>
              </w:rPr>
            </w:pPr>
          </w:p>
        </w:tc>
        <w:tc>
          <w:tcPr>
            <w:tcW w:w="900" w:type="dxa"/>
          </w:tcPr>
          <w:p w14:paraId="2789B5C6" w14:textId="7AB2CF9C" w:rsidR="0056492B" w:rsidRDefault="0056492B" w:rsidP="0053397C">
            <w:pPr>
              <w:rPr>
                <w:sz w:val="22"/>
                <w:szCs w:val="22"/>
              </w:rPr>
            </w:pPr>
          </w:p>
        </w:tc>
        <w:tc>
          <w:tcPr>
            <w:tcW w:w="900" w:type="dxa"/>
          </w:tcPr>
          <w:p w14:paraId="4DB7BE07" w14:textId="174BD0B7" w:rsidR="0056492B" w:rsidRDefault="0056492B" w:rsidP="0053397C">
            <w:pPr>
              <w:rPr>
                <w:sz w:val="22"/>
                <w:szCs w:val="22"/>
              </w:rPr>
            </w:pPr>
          </w:p>
        </w:tc>
        <w:tc>
          <w:tcPr>
            <w:tcW w:w="900" w:type="dxa"/>
          </w:tcPr>
          <w:p w14:paraId="401A4A6A" w14:textId="77777777" w:rsidR="0056492B" w:rsidRDefault="0056492B" w:rsidP="0053397C">
            <w:pPr>
              <w:rPr>
                <w:sz w:val="22"/>
                <w:szCs w:val="22"/>
              </w:rPr>
            </w:pPr>
          </w:p>
        </w:tc>
      </w:tr>
      <w:tr w:rsidR="0056492B" w:rsidRPr="006505F1" w14:paraId="28C4E2D0" w14:textId="4E4DE15D" w:rsidTr="0056492B">
        <w:tc>
          <w:tcPr>
            <w:tcW w:w="1188" w:type="dxa"/>
            <w:vMerge/>
            <w:shd w:val="clear" w:color="auto" w:fill="auto"/>
          </w:tcPr>
          <w:p w14:paraId="5D55E51A" w14:textId="77777777" w:rsidR="0056492B" w:rsidRPr="006505F1" w:rsidRDefault="0056492B" w:rsidP="0053397C">
            <w:pPr>
              <w:rPr>
                <w:sz w:val="22"/>
                <w:szCs w:val="22"/>
              </w:rPr>
            </w:pPr>
          </w:p>
        </w:tc>
        <w:tc>
          <w:tcPr>
            <w:tcW w:w="900" w:type="dxa"/>
            <w:shd w:val="clear" w:color="auto" w:fill="auto"/>
          </w:tcPr>
          <w:p w14:paraId="488FB118" w14:textId="14EFF7AF" w:rsidR="0056492B" w:rsidRPr="006505F1" w:rsidRDefault="0056492B" w:rsidP="0053397C">
            <w:pPr>
              <w:rPr>
                <w:sz w:val="22"/>
                <w:szCs w:val="22"/>
              </w:rPr>
            </w:pPr>
            <w:r w:rsidRPr="006505F1">
              <w:rPr>
                <w:sz w:val="22"/>
                <w:szCs w:val="22"/>
              </w:rPr>
              <w:t>5</w:t>
            </w:r>
          </w:p>
        </w:tc>
        <w:tc>
          <w:tcPr>
            <w:tcW w:w="900" w:type="dxa"/>
          </w:tcPr>
          <w:p w14:paraId="17B221FB" w14:textId="78D4E119" w:rsidR="0056492B" w:rsidRDefault="0056492B" w:rsidP="0053397C">
            <w:pPr>
              <w:rPr>
                <w:sz w:val="22"/>
                <w:szCs w:val="22"/>
              </w:rPr>
            </w:pPr>
          </w:p>
        </w:tc>
        <w:tc>
          <w:tcPr>
            <w:tcW w:w="900" w:type="dxa"/>
          </w:tcPr>
          <w:p w14:paraId="26DAE350" w14:textId="4D5616BB" w:rsidR="0056492B" w:rsidRDefault="0056492B" w:rsidP="0053397C">
            <w:pPr>
              <w:rPr>
                <w:sz w:val="22"/>
                <w:szCs w:val="22"/>
              </w:rPr>
            </w:pPr>
          </w:p>
        </w:tc>
        <w:tc>
          <w:tcPr>
            <w:tcW w:w="900" w:type="dxa"/>
          </w:tcPr>
          <w:p w14:paraId="2D15A728" w14:textId="250A4D7F" w:rsidR="0056492B" w:rsidRDefault="0056492B" w:rsidP="0053397C">
            <w:pPr>
              <w:rPr>
                <w:sz w:val="22"/>
                <w:szCs w:val="22"/>
              </w:rPr>
            </w:pPr>
          </w:p>
        </w:tc>
        <w:tc>
          <w:tcPr>
            <w:tcW w:w="900" w:type="dxa"/>
          </w:tcPr>
          <w:p w14:paraId="1CCB9E9B" w14:textId="77777777" w:rsidR="0056492B" w:rsidRDefault="0056492B" w:rsidP="0053397C">
            <w:pPr>
              <w:rPr>
                <w:sz w:val="22"/>
                <w:szCs w:val="22"/>
              </w:rPr>
            </w:pPr>
          </w:p>
        </w:tc>
      </w:tr>
      <w:tr w:rsidR="0056492B" w:rsidRPr="006505F1" w14:paraId="4F38210A" w14:textId="7C981D9B" w:rsidTr="0056492B">
        <w:tc>
          <w:tcPr>
            <w:tcW w:w="1188" w:type="dxa"/>
            <w:vMerge/>
            <w:shd w:val="clear" w:color="auto" w:fill="auto"/>
          </w:tcPr>
          <w:p w14:paraId="54905B23" w14:textId="77777777" w:rsidR="0056492B" w:rsidRPr="006505F1" w:rsidRDefault="0056492B" w:rsidP="0053397C">
            <w:pPr>
              <w:rPr>
                <w:sz w:val="22"/>
                <w:szCs w:val="22"/>
              </w:rPr>
            </w:pPr>
          </w:p>
        </w:tc>
        <w:tc>
          <w:tcPr>
            <w:tcW w:w="900" w:type="dxa"/>
            <w:shd w:val="clear" w:color="auto" w:fill="auto"/>
          </w:tcPr>
          <w:p w14:paraId="6F87C27D" w14:textId="5E37922F" w:rsidR="0056492B" w:rsidRPr="006505F1" w:rsidRDefault="0056492B" w:rsidP="0053397C">
            <w:pPr>
              <w:rPr>
                <w:sz w:val="22"/>
                <w:szCs w:val="22"/>
              </w:rPr>
            </w:pPr>
            <w:r w:rsidRPr="006505F1">
              <w:rPr>
                <w:sz w:val="22"/>
                <w:szCs w:val="22"/>
              </w:rPr>
              <w:t>6</w:t>
            </w:r>
          </w:p>
        </w:tc>
        <w:tc>
          <w:tcPr>
            <w:tcW w:w="900" w:type="dxa"/>
          </w:tcPr>
          <w:p w14:paraId="11D87549" w14:textId="4A675280" w:rsidR="0056492B" w:rsidRDefault="0056492B" w:rsidP="0053397C">
            <w:pPr>
              <w:rPr>
                <w:sz w:val="22"/>
                <w:szCs w:val="22"/>
              </w:rPr>
            </w:pPr>
          </w:p>
        </w:tc>
        <w:tc>
          <w:tcPr>
            <w:tcW w:w="900" w:type="dxa"/>
          </w:tcPr>
          <w:p w14:paraId="34E4D7C9" w14:textId="4CF0CF86" w:rsidR="0056492B" w:rsidRDefault="0056492B" w:rsidP="0053397C">
            <w:pPr>
              <w:rPr>
                <w:sz w:val="22"/>
                <w:szCs w:val="22"/>
              </w:rPr>
            </w:pPr>
          </w:p>
        </w:tc>
        <w:tc>
          <w:tcPr>
            <w:tcW w:w="900" w:type="dxa"/>
          </w:tcPr>
          <w:p w14:paraId="37EF8BBD" w14:textId="22795DA5" w:rsidR="0056492B" w:rsidRDefault="0056492B" w:rsidP="0053397C">
            <w:pPr>
              <w:rPr>
                <w:sz w:val="22"/>
                <w:szCs w:val="22"/>
              </w:rPr>
            </w:pPr>
          </w:p>
        </w:tc>
        <w:tc>
          <w:tcPr>
            <w:tcW w:w="900" w:type="dxa"/>
          </w:tcPr>
          <w:p w14:paraId="72B4CD66" w14:textId="77777777" w:rsidR="0056492B" w:rsidRDefault="0056492B" w:rsidP="0053397C">
            <w:pPr>
              <w:rPr>
                <w:sz w:val="22"/>
                <w:szCs w:val="22"/>
              </w:rPr>
            </w:pPr>
          </w:p>
        </w:tc>
      </w:tr>
      <w:tr w:rsidR="0056492B" w:rsidRPr="006505F1" w14:paraId="2166A634" w14:textId="370F09B0" w:rsidTr="0056492B">
        <w:tc>
          <w:tcPr>
            <w:tcW w:w="1188" w:type="dxa"/>
            <w:vMerge/>
            <w:shd w:val="clear" w:color="auto" w:fill="auto"/>
          </w:tcPr>
          <w:p w14:paraId="62D03B58" w14:textId="77777777" w:rsidR="0056492B" w:rsidRPr="006505F1" w:rsidRDefault="0056492B" w:rsidP="0053397C">
            <w:pPr>
              <w:rPr>
                <w:sz w:val="22"/>
                <w:szCs w:val="22"/>
              </w:rPr>
            </w:pPr>
          </w:p>
        </w:tc>
        <w:tc>
          <w:tcPr>
            <w:tcW w:w="900" w:type="dxa"/>
            <w:shd w:val="clear" w:color="auto" w:fill="auto"/>
          </w:tcPr>
          <w:p w14:paraId="5D540E49" w14:textId="41651731" w:rsidR="0056492B" w:rsidRPr="006505F1" w:rsidRDefault="0056492B" w:rsidP="0053397C">
            <w:pPr>
              <w:rPr>
                <w:sz w:val="22"/>
                <w:szCs w:val="22"/>
              </w:rPr>
            </w:pPr>
            <w:r w:rsidRPr="006505F1">
              <w:rPr>
                <w:sz w:val="22"/>
                <w:szCs w:val="22"/>
              </w:rPr>
              <w:t>7</w:t>
            </w:r>
          </w:p>
        </w:tc>
        <w:tc>
          <w:tcPr>
            <w:tcW w:w="900" w:type="dxa"/>
          </w:tcPr>
          <w:p w14:paraId="075E4833" w14:textId="4B6A5C64" w:rsidR="0056492B" w:rsidRDefault="0056492B" w:rsidP="0053397C">
            <w:pPr>
              <w:rPr>
                <w:sz w:val="22"/>
                <w:szCs w:val="22"/>
              </w:rPr>
            </w:pPr>
          </w:p>
        </w:tc>
        <w:tc>
          <w:tcPr>
            <w:tcW w:w="900" w:type="dxa"/>
          </w:tcPr>
          <w:p w14:paraId="7C979F43" w14:textId="675542CE" w:rsidR="0056492B" w:rsidRDefault="0056492B" w:rsidP="0053397C">
            <w:pPr>
              <w:rPr>
                <w:sz w:val="22"/>
                <w:szCs w:val="22"/>
              </w:rPr>
            </w:pPr>
          </w:p>
        </w:tc>
        <w:tc>
          <w:tcPr>
            <w:tcW w:w="900" w:type="dxa"/>
          </w:tcPr>
          <w:p w14:paraId="5CA81960" w14:textId="5E209177" w:rsidR="0056492B" w:rsidRDefault="0056492B" w:rsidP="0053397C">
            <w:pPr>
              <w:rPr>
                <w:sz w:val="22"/>
                <w:szCs w:val="22"/>
              </w:rPr>
            </w:pPr>
          </w:p>
        </w:tc>
        <w:tc>
          <w:tcPr>
            <w:tcW w:w="900" w:type="dxa"/>
          </w:tcPr>
          <w:p w14:paraId="56F36872" w14:textId="77777777" w:rsidR="0056492B" w:rsidRDefault="0056492B" w:rsidP="0053397C">
            <w:pPr>
              <w:rPr>
                <w:sz w:val="22"/>
                <w:szCs w:val="22"/>
              </w:rPr>
            </w:pPr>
          </w:p>
        </w:tc>
      </w:tr>
      <w:tr w:rsidR="0056492B" w:rsidRPr="006505F1" w14:paraId="00355C62" w14:textId="3F29D110" w:rsidTr="0056492B">
        <w:tc>
          <w:tcPr>
            <w:tcW w:w="1188" w:type="dxa"/>
            <w:vMerge/>
            <w:shd w:val="clear" w:color="auto" w:fill="auto"/>
          </w:tcPr>
          <w:p w14:paraId="30FE0D48" w14:textId="77777777" w:rsidR="0056492B" w:rsidRPr="006505F1" w:rsidRDefault="0056492B" w:rsidP="0053397C">
            <w:pPr>
              <w:rPr>
                <w:sz w:val="22"/>
                <w:szCs w:val="22"/>
              </w:rPr>
            </w:pPr>
          </w:p>
        </w:tc>
        <w:tc>
          <w:tcPr>
            <w:tcW w:w="900" w:type="dxa"/>
            <w:shd w:val="clear" w:color="auto" w:fill="auto"/>
          </w:tcPr>
          <w:p w14:paraId="2AFA6CCE" w14:textId="7954B307" w:rsidR="0056492B" w:rsidRPr="006505F1" w:rsidRDefault="0056492B" w:rsidP="0053397C">
            <w:pPr>
              <w:rPr>
                <w:sz w:val="22"/>
                <w:szCs w:val="22"/>
              </w:rPr>
            </w:pPr>
            <w:r w:rsidRPr="006505F1">
              <w:rPr>
                <w:sz w:val="22"/>
                <w:szCs w:val="22"/>
              </w:rPr>
              <w:t>8</w:t>
            </w:r>
          </w:p>
        </w:tc>
        <w:tc>
          <w:tcPr>
            <w:tcW w:w="900" w:type="dxa"/>
          </w:tcPr>
          <w:p w14:paraId="786F1F1E" w14:textId="62B16B33" w:rsidR="0056492B" w:rsidRDefault="0056492B" w:rsidP="0053397C">
            <w:pPr>
              <w:rPr>
                <w:sz w:val="22"/>
                <w:szCs w:val="22"/>
              </w:rPr>
            </w:pPr>
          </w:p>
        </w:tc>
        <w:tc>
          <w:tcPr>
            <w:tcW w:w="900" w:type="dxa"/>
          </w:tcPr>
          <w:p w14:paraId="4A4EBC57" w14:textId="34EF9C8B" w:rsidR="0056492B" w:rsidRDefault="0056492B" w:rsidP="0053397C">
            <w:pPr>
              <w:rPr>
                <w:sz w:val="22"/>
                <w:szCs w:val="22"/>
              </w:rPr>
            </w:pPr>
          </w:p>
        </w:tc>
        <w:tc>
          <w:tcPr>
            <w:tcW w:w="900" w:type="dxa"/>
          </w:tcPr>
          <w:p w14:paraId="6BCF67C0" w14:textId="5650357B" w:rsidR="0056492B" w:rsidRDefault="0056492B" w:rsidP="0053397C">
            <w:pPr>
              <w:rPr>
                <w:sz w:val="22"/>
                <w:szCs w:val="22"/>
              </w:rPr>
            </w:pPr>
          </w:p>
        </w:tc>
        <w:tc>
          <w:tcPr>
            <w:tcW w:w="900" w:type="dxa"/>
          </w:tcPr>
          <w:p w14:paraId="42462C5A" w14:textId="77777777" w:rsidR="0056492B" w:rsidRDefault="0056492B" w:rsidP="0053397C">
            <w:pPr>
              <w:rPr>
                <w:sz w:val="22"/>
                <w:szCs w:val="22"/>
              </w:rPr>
            </w:pPr>
          </w:p>
        </w:tc>
      </w:tr>
      <w:tr w:rsidR="0056492B" w:rsidRPr="006505F1" w14:paraId="63262838" w14:textId="08E2520E" w:rsidTr="0056492B">
        <w:tc>
          <w:tcPr>
            <w:tcW w:w="1188" w:type="dxa"/>
            <w:vMerge/>
            <w:shd w:val="clear" w:color="auto" w:fill="auto"/>
          </w:tcPr>
          <w:p w14:paraId="127F88DE" w14:textId="77777777" w:rsidR="0056492B" w:rsidRPr="006505F1" w:rsidRDefault="0056492B" w:rsidP="0053397C">
            <w:pPr>
              <w:rPr>
                <w:sz w:val="22"/>
                <w:szCs w:val="22"/>
              </w:rPr>
            </w:pPr>
          </w:p>
        </w:tc>
        <w:tc>
          <w:tcPr>
            <w:tcW w:w="900" w:type="dxa"/>
            <w:shd w:val="clear" w:color="auto" w:fill="auto"/>
          </w:tcPr>
          <w:p w14:paraId="685FA873" w14:textId="52B80996" w:rsidR="0056492B" w:rsidRPr="006505F1" w:rsidRDefault="0056492B" w:rsidP="0053397C">
            <w:pPr>
              <w:rPr>
                <w:sz w:val="22"/>
                <w:szCs w:val="22"/>
              </w:rPr>
            </w:pPr>
            <w:r w:rsidRPr="006505F1">
              <w:rPr>
                <w:sz w:val="22"/>
                <w:szCs w:val="22"/>
              </w:rPr>
              <w:t>9</w:t>
            </w:r>
          </w:p>
        </w:tc>
        <w:tc>
          <w:tcPr>
            <w:tcW w:w="900" w:type="dxa"/>
          </w:tcPr>
          <w:p w14:paraId="618FD038" w14:textId="6791E2A9" w:rsidR="0056492B" w:rsidRDefault="0056492B" w:rsidP="0053397C">
            <w:pPr>
              <w:rPr>
                <w:sz w:val="22"/>
                <w:szCs w:val="22"/>
              </w:rPr>
            </w:pPr>
          </w:p>
        </w:tc>
        <w:tc>
          <w:tcPr>
            <w:tcW w:w="900" w:type="dxa"/>
          </w:tcPr>
          <w:p w14:paraId="39B478CF" w14:textId="5BB7CAE5" w:rsidR="0056492B" w:rsidRDefault="0056492B" w:rsidP="0053397C">
            <w:pPr>
              <w:rPr>
                <w:sz w:val="22"/>
                <w:szCs w:val="22"/>
              </w:rPr>
            </w:pPr>
          </w:p>
        </w:tc>
        <w:tc>
          <w:tcPr>
            <w:tcW w:w="900" w:type="dxa"/>
          </w:tcPr>
          <w:p w14:paraId="37A3204E" w14:textId="1CF0A0A9" w:rsidR="0056492B" w:rsidRDefault="0056492B" w:rsidP="0053397C">
            <w:pPr>
              <w:rPr>
                <w:sz w:val="22"/>
                <w:szCs w:val="22"/>
              </w:rPr>
            </w:pPr>
          </w:p>
        </w:tc>
        <w:tc>
          <w:tcPr>
            <w:tcW w:w="900" w:type="dxa"/>
          </w:tcPr>
          <w:p w14:paraId="6D72968F" w14:textId="77777777" w:rsidR="0056492B" w:rsidRDefault="0056492B" w:rsidP="0053397C">
            <w:pPr>
              <w:rPr>
                <w:sz w:val="22"/>
                <w:szCs w:val="22"/>
              </w:rPr>
            </w:pPr>
          </w:p>
        </w:tc>
      </w:tr>
      <w:tr w:rsidR="0056492B" w:rsidRPr="006505F1" w14:paraId="1D737A48" w14:textId="57C06C27" w:rsidTr="0056492B">
        <w:tc>
          <w:tcPr>
            <w:tcW w:w="1188" w:type="dxa"/>
            <w:vMerge w:val="restart"/>
            <w:shd w:val="clear" w:color="auto" w:fill="auto"/>
          </w:tcPr>
          <w:p w14:paraId="52CA276E" w14:textId="77777777" w:rsidR="0056492B" w:rsidRPr="006505F1" w:rsidRDefault="0056492B" w:rsidP="00E217CA">
            <w:pPr>
              <w:rPr>
                <w:sz w:val="22"/>
                <w:szCs w:val="22"/>
              </w:rPr>
            </w:pPr>
            <w:r w:rsidRPr="006505F1">
              <w:rPr>
                <w:sz w:val="22"/>
                <w:szCs w:val="22"/>
              </w:rPr>
              <w:t>8</w:t>
            </w:r>
          </w:p>
          <w:p w14:paraId="30578D9D" w14:textId="77777777" w:rsidR="0056492B" w:rsidRPr="006505F1" w:rsidRDefault="0056492B" w:rsidP="00E217CA">
            <w:pPr>
              <w:rPr>
                <w:sz w:val="22"/>
                <w:szCs w:val="22"/>
              </w:rPr>
            </w:pPr>
            <w:r w:rsidRPr="006505F1">
              <w:rPr>
                <w:sz w:val="22"/>
                <w:szCs w:val="22"/>
              </w:rPr>
              <w:t>(upload by midnight, 2/26)</w:t>
            </w:r>
          </w:p>
        </w:tc>
        <w:tc>
          <w:tcPr>
            <w:tcW w:w="900" w:type="dxa"/>
            <w:shd w:val="clear" w:color="auto" w:fill="auto"/>
          </w:tcPr>
          <w:p w14:paraId="29E09408" w14:textId="08F8FABE" w:rsidR="0056492B" w:rsidRPr="006505F1" w:rsidRDefault="0056492B" w:rsidP="00E217CA">
            <w:pPr>
              <w:rPr>
                <w:sz w:val="22"/>
                <w:szCs w:val="22"/>
              </w:rPr>
            </w:pPr>
            <w:r w:rsidRPr="006505F1">
              <w:rPr>
                <w:sz w:val="22"/>
                <w:szCs w:val="22"/>
              </w:rPr>
              <w:t>1</w:t>
            </w:r>
          </w:p>
        </w:tc>
        <w:tc>
          <w:tcPr>
            <w:tcW w:w="900" w:type="dxa"/>
          </w:tcPr>
          <w:p w14:paraId="669DE98A" w14:textId="520010D0" w:rsidR="0056492B" w:rsidRPr="006505F1" w:rsidRDefault="0056492B" w:rsidP="00E217CA">
            <w:pPr>
              <w:rPr>
                <w:sz w:val="22"/>
                <w:szCs w:val="22"/>
              </w:rPr>
            </w:pPr>
          </w:p>
        </w:tc>
        <w:tc>
          <w:tcPr>
            <w:tcW w:w="900" w:type="dxa"/>
          </w:tcPr>
          <w:p w14:paraId="678DE2D5" w14:textId="44C52F63" w:rsidR="0056492B" w:rsidRDefault="0056492B" w:rsidP="00E217CA">
            <w:pPr>
              <w:rPr>
                <w:sz w:val="22"/>
                <w:szCs w:val="22"/>
              </w:rPr>
            </w:pPr>
          </w:p>
        </w:tc>
        <w:tc>
          <w:tcPr>
            <w:tcW w:w="900" w:type="dxa"/>
          </w:tcPr>
          <w:p w14:paraId="1509C76C" w14:textId="341ECECF" w:rsidR="0056492B" w:rsidRDefault="0056492B" w:rsidP="00E217CA">
            <w:pPr>
              <w:rPr>
                <w:sz w:val="22"/>
                <w:szCs w:val="22"/>
              </w:rPr>
            </w:pPr>
          </w:p>
        </w:tc>
        <w:tc>
          <w:tcPr>
            <w:tcW w:w="900" w:type="dxa"/>
          </w:tcPr>
          <w:p w14:paraId="0C01FE0C" w14:textId="77777777" w:rsidR="0056492B" w:rsidRDefault="0056492B" w:rsidP="00E217CA">
            <w:pPr>
              <w:rPr>
                <w:sz w:val="22"/>
                <w:szCs w:val="22"/>
              </w:rPr>
            </w:pPr>
          </w:p>
        </w:tc>
      </w:tr>
      <w:tr w:rsidR="0056492B" w:rsidRPr="006505F1" w14:paraId="30D862F2" w14:textId="19997D09" w:rsidTr="0056492B">
        <w:tc>
          <w:tcPr>
            <w:tcW w:w="1188" w:type="dxa"/>
            <w:vMerge/>
            <w:shd w:val="clear" w:color="auto" w:fill="auto"/>
          </w:tcPr>
          <w:p w14:paraId="7226CD28" w14:textId="39D61912" w:rsidR="0056492B" w:rsidRPr="006505F1" w:rsidRDefault="0056492B" w:rsidP="00E217CA">
            <w:pPr>
              <w:rPr>
                <w:sz w:val="22"/>
                <w:szCs w:val="22"/>
              </w:rPr>
            </w:pPr>
          </w:p>
        </w:tc>
        <w:tc>
          <w:tcPr>
            <w:tcW w:w="900" w:type="dxa"/>
            <w:shd w:val="clear" w:color="auto" w:fill="auto"/>
          </w:tcPr>
          <w:p w14:paraId="55996FCA" w14:textId="54A2EA07" w:rsidR="0056492B" w:rsidRPr="006505F1" w:rsidRDefault="0056492B" w:rsidP="00E217CA">
            <w:pPr>
              <w:rPr>
                <w:sz w:val="22"/>
                <w:szCs w:val="22"/>
              </w:rPr>
            </w:pPr>
            <w:r w:rsidRPr="006505F1">
              <w:rPr>
                <w:sz w:val="22"/>
                <w:szCs w:val="22"/>
              </w:rPr>
              <w:t>2</w:t>
            </w:r>
          </w:p>
        </w:tc>
        <w:tc>
          <w:tcPr>
            <w:tcW w:w="900" w:type="dxa"/>
          </w:tcPr>
          <w:p w14:paraId="0542C2D5" w14:textId="61ECBC48" w:rsidR="0056492B" w:rsidRDefault="0056492B" w:rsidP="00E217CA">
            <w:pPr>
              <w:rPr>
                <w:sz w:val="22"/>
                <w:szCs w:val="22"/>
              </w:rPr>
            </w:pPr>
          </w:p>
        </w:tc>
        <w:tc>
          <w:tcPr>
            <w:tcW w:w="900" w:type="dxa"/>
          </w:tcPr>
          <w:p w14:paraId="38802CC4" w14:textId="71DCF58E" w:rsidR="0056492B" w:rsidRDefault="0056492B" w:rsidP="00E217CA">
            <w:pPr>
              <w:rPr>
                <w:sz w:val="22"/>
                <w:szCs w:val="22"/>
              </w:rPr>
            </w:pPr>
          </w:p>
        </w:tc>
        <w:tc>
          <w:tcPr>
            <w:tcW w:w="900" w:type="dxa"/>
          </w:tcPr>
          <w:p w14:paraId="01A3732B" w14:textId="50ED212E" w:rsidR="0056492B" w:rsidRDefault="0056492B" w:rsidP="00E217CA">
            <w:pPr>
              <w:rPr>
                <w:sz w:val="22"/>
                <w:szCs w:val="22"/>
              </w:rPr>
            </w:pPr>
          </w:p>
        </w:tc>
        <w:tc>
          <w:tcPr>
            <w:tcW w:w="900" w:type="dxa"/>
          </w:tcPr>
          <w:p w14:paraId="305E7572" w14:textId="77777777" w:rsidR="0056492B" w:rsidRDefault="0056492B" w:rsidP="00E217CA">
            <w:pPr>
              <w:rPr>
                <w:sz w:val="22"/>
                <w:szCs w:val="22"/>
              </w:rPr>
            </w:pPr>
          </w:p>
        </w:tc>
      </w:tr>
      <w:tr w:rsidR="0056492B" w:rsidRPr="006505F1" w14:paraId="0F98EBF5" w14:textId="073E7F86" w:rsidTr="0056492B">
        <w:tc>
          <w:tcPr>
            <w:tcW w:w="1188" w:type="dxa"/>
            <w:vMerge/>
            <w:shd w:val="clear" w:color="auto" w:fill="auto"/>
          </w:tcPr>
          <w:p w14:paraId="7858A6AB" w14:textId="77777777" w:rsidR="0056492B" w:rsidRPr="006505F1" w:rsidRDefault="0056492B" w:rsidP="00E217CA">
            <w:pPr>
              <w:rPr>
                <w:sz w:val="22"/>
                <w:szCs w:val="22"/>
              </w:rPr>
            </w:pPr>
          </w:p>
        </w:tc>
        <w:tc>
          <w:tcPr>
            <w:tcW w:w="900" w:type="dxa"/>
            <w:shd w:val="clear" w:color="auto" w:fill="auto"/>
          </w:tcPr>
          <w:p w14:paraId="7BFED645" w14:textId="12C61867" w:rsidR="0056492B" w:rsidRPr="006505F1" w:rsidRDefault="0056492B" w:rsidP="00E217CA">
            <w:pPr>
              <w:rPr>
                <w:sz w:val="22"/>
                <w:szCs w:val="22"/>
              </w:rPr>
            </w:pPr>
            <w:r w:rsidRPr="006505F1">
              <w:rPr>
                <w:sz w:val="22"/>
                <w:szCs w:val="22"/>
              </w:rPr>
              <w:t>3</w:t>
            </w:r>
          </w:p>
        </w:tc>
        <w:tc>
          <w:tcPr>
            <w:tcW w:w="900" w:type="dxa"/>
          </w:tcPr>
          <w:p w14:paraId="06F2D29C" w14:textId="65AE11C6" w:rsidR="0056492B" w:rsidRDefault="0056492B" w:rsidP="00E217CA">
            <w:pPr>
              <w:rPr>
                <w:sz w:val="22"/>
                <w:szCs w:val="22"/>
              </w:rPr>
            </w:pPr>
          </w:p>
        </w:tc>
        <w:tc>
          <w:tcPr>
            <w:tcW w:w="900" w:type="dxa"/>
          </w:tcPr>
          <w:p w14:paraId="36EBA814" w14:textId="2A21E863" w:rsidR="0056492B" w:rsidRDefault="0056492B" w:rsidP="00E217CA">
            <w:pPr>
              <w:rPr>
                <w:sz w:val="22"/>
                <w:szCs w:val="22"/>
              </w:rPr>
            </w:pPr>
          </w:p>
        </w:tc>
        <w:tc>
          <w:tcPr>
            <w:tcW w:w="900" w:type="dxa"/>
          </w:tcPr>
          <w:p w14:paraId="7C0423E0" w14:textId="5BA7D6ED" w:rsidR="0056492B" w:rsidRDefault="0056492B" w:rsidP="00E217CA">
            <w:pPr>
              <w:rPr>
                <w:sz w:val="22"/>
                <w:szCs w:val="22"/>
              </w:rPr>
            </w:pPr>
          </w:p>
        </w:tc>
        <w:tc>
          <w:tcPr>
            <w:tcW w:w="900" w:type="dxa"/>
          </w:tcPr>
          <w:p w14:paraId="03AEEB29" w14:textId="77777777" w:rsidR="0056492B" w:rsidRDefault="0056492B" w:rsidP="00E217CA">
            <w:pPr>
              <w:rPr>
                <w:sz w:val="22"/>
                <w:szCs w:val="22"/>
              </w:rPr>
            </w:pPr>
          </w:p>
        </w:tc>
      </w:tr>
      <w:tr w:rsidR="0056492B" w:rsidRPr="006505F1" w14:paraId="243539E6" w14:textId="42471362" w:rsidTr="0056492B">
        <w:tc>
          <w:tcPr>
            <w:tcW w:w="1188" w:type="dxa"/>
            <w:vMerge/>
            <w:shd w:val="clear" w:color="auto" w:fill="auto"/>
          </w:tcPr>
          <w:p w14:paraId="78A0DDDB" w14:textId="77777777" w:rsidR="0056492B" w:rsidRPr="006505F1" w:rsidRDefault="0056492B" w:rsidP="00E217CA">
            <w:pPr>
              <w:rPr>
                <w:sz w:val="22"/>
                <w:szCs w:val="22"/>
              </w:rPr>
            </w:pPr>
          </w:p>
        </w:tc>
        <w:tc>
          <w:tcPr>
            <w:tcW w:w="900" w:type="dxa"/>
            <w:shd w:val="clear" w:color="auto" w:fill="auto"/>
          </w:tcPr>
          <w:p w14:paraId="4E6C222E" w14:textId="6CC3133E" w:rsidR="0056492B" w:rsidRPr="006505F1" w:rsidRDefault="0056492B" w:rsidP="00E217CA">
            <w:pPr>
              <w:rPr>
                <w:sz w:val="22"/>
                <w:szCs w:val="22"/>
              </w:rPr>
            </w:pPr>
            <w:r w:rsidRPr="006505F1">
              <w:rPr>
                <w:sz w:val="22"/>
                <w:szCs w:val="22"/>
              </w:rPr>
              <w:t>4</w:t>
            </w:r>
          </w:p>
        </w:tc>
        <w:tc>
          <w:tcPr>
            <w:tcW w:w="900" w:type="dxa"/>
          </w:tcPr>
          <w:p w14:paraId="7BE2E11F" w14:textId="2A4CF70A" w:rsidR="0056492B" w:rsidRDefault="0056492B" w:rsidP="00E217CA">
            <w:pPr>
              <w:rPr>
                <w:sz w:val="22"/>
                <w:szCs w:val="22"/>
              </w:rPr>
            </w:pPr>
          </w:p>
        </w:tc>
        <w:tc>
          <w:tcPr>
            <w:tcW w:w="900" w:type="dxa"/>
          </w:tcPr>
          <w:p w14:paraId="787AEF5F" w14:textId="23B321BC" w:rsidR="0056492B" w:rsidRDefault="0056492B" w:rsidP="00E217CA">
            <w:pPr>
              <w:rPr>
                <w:sz w:val="22"/>
                <w:szCs w:val="22"/>
              </w:rPr>
            </w:pPr>
          </w:p>
        </w:tc>
        <w:tc>
          <w:tcPr>
            <w:tcW w:w="900" w:type="dxa"/>
          </w:tcPr>
          <w:p w14:paraId="00831326" w14:textId="4979AB27" w:rsidR="0056492B" w:rsidRDefault="0056492B" w:rsidP="00E217CA">
            <w:pPr>
              <w:rPr>
                <w:sz w:val="22"/>
                <w:szCs w:val="22"/>
              </w:rPr>
            </w:pPr>
          </w:p>
        </w:tc>
        <w:tc>
          <w:tcPr>
            <w:tcW w:w="900" w:type="dxa"/>
          </w:tcPr>
          <w:p w14:paraId="3BBF625B" w14:textId="77777777" w:rsidR="0056492B" w:rsidRDefault="0056492B" w:rsidP="00E217CA">
            <w:pPr>
              <w:rPr>
                <w:sz w:val="22"/>
                <w:szCs w:val="22"/>
              </w:rPr>
            </w:pPr>
          </w:p>
        </w:tc>
      </w:tr>
      <w:tr w:rsidR="0056492B" w:rsidRPr="006505F1" w14:paraId="1F41EA65" w14:textId="1DDACFB1" w:rsidTr="0056492B">
        <w:tc>
          <w:tcPr>
            <w:tcW w:w="1188" w:type="dxa"/>
            <w:vMerge/>
            <w:shd w:val="clear" w:color="auto" w:fill="auto"/>
          </w:tcPr>
          <w:p w14:paraId="28FAF144" w14:textId="77777777" w:rsidR="0056492B" w:rsidRPr="006505F1" w:rsidRDefault="0056492B" w:rsidP="00E217CA">
            <w:pPr>
              <w:rPr>
                <w:sz w:val="22"/>
                <w:szCs w:val="22"/>
              </w:rPr>
            </w:pPr>
          </w:p>
        </w:tc>
        <w:tc>
          <w:tcPr>
            <w:tcW w:w="900" w:type="dxa"/>
            <w:shd w:val="clear" w:color="auto" w:fill="auto"/>
          </w:tcPr>
          <w:p w14:paraId="3E0686D5" w14:textId="3AD732C2" w:rsidR="0056492B" w:rsidRPr="006505F1" w:rsidRDefault="0056492B" w:rsidP="00E217CA">
            <w:pPr>
              <w:rPr>
                <w:sz w:val="22"/>
                <w:szCs w:val="22"/>
              </w:rPr>
            </w:pPr>
            <w:r w:rsidRPr="006505F1">
              <w:rPr>
                <w:sz w:val="22"/>
                <w:szCs w:val="22"/>
              </w:rPr>
              <w:t>5</w:t>
            </w:r>
          </w:p>
        </w:tc>
        <w:tc>
          <w:tcPr>
            <w:tcW w:w="900" w:type="dxa"/>
          </w:tcPr>
          <w:p w14:paraId="4CEBFCE0" w14:textId="2B59ACF5" w:rsidR="0056492B" w:rsidRDefault="0056492B" w:rsidP="00E217CA">
            <w:pPr>
              <w:rPr>
                <w:sz w:val="22"/>
                <w:szCs w:val="22"/>
              </w:rPr>
            </w:pPr>
          </w:p>
        </w:tc>
        <w:tc>
          <w:tcPr>
            <w:tcW w:w="900" w:type="dxa"/>
          </w:tcPr>
          <w:p w14:paraId="61EA3063" w14:textId="31D717A7" w:rsidR="0056492B" w:rsidRDefault="0056492B" w:rsidP="00E217CA">
            <w:pPr>
              <w:rPr>
                <w:sz w:val="22"/>
                <w:szCs w:val="22"/>
              </w:rPr>
            </w:pPr>
          </w:p>
        </w:tc>
        <w:tc>
          <w:tcPr>
            <w:tcW w:w="900" w:type="dxa"/>
          </w:tcPr>
          <w:p w14:paraId="0C6BAB58" w14:textId="18F35111" w:rsidR="0056492B" w:rsidRDefault="0056492B" w:rsidP="00E217CA">
            <w:pPr>
              <w:rPr>
                <w:sz w:val="22"/>
                <w:szCs w:val="22"/>
              </w:rPr>
            </w:pPr>
          </w:p>
        </w:tc>
        <w:tc>
          <w:tcPr>
            <w:tcW w:w="900" w:type="dxa"/>
          </w:tcPr>
          <w:p w14:paraId="6E5E6894" w14:textId="77777777" w:rsidR="0056492B" w:rsidRDefault="0056492B" w:rsidP="00E217CA">
            <w:pPr>
              <w:rPr>
                <w:sz w:val="22"/>
                <w:szCs w:val="22"/>
              </w:rPr>
            </w:pPr>
          </w:p>
        </w:tc>
      </w:tr>
      <w:tr w:rsidR="0056492B" w:rsidRPr="006505F1" w14:paraId="5DBC6260" w14:textId="065A07E1" w:rsidTr="0056492B">
        <w:tc>
          <w:tcPr>
            <w:tcW w:w="1188" w:type="dxa"/>
            <w:vMerge/>
            <w:shd w:val="clear" w:color="auto" w:fill="auto"/>
          </w:tcPr>
          <w:p w14:paraId="3EC9EC19" w14:textId="77777777" w:rsidR="0056492B" w:rsidRPr="006505F1" w:rsidRDefault="0056492B" w:rsidP="00E217CA">
            <w:pPr>
              <w:rPr>
                <w:sz w:val="22"/>
                <w:szCs w:val="22"/>
              </w:rPr>
            </w:pPr>
          </w:p>
        </w:tc>
        <w:tc>
          <w:tcPr>
            <w:tcW w:w="900" w:type="dxa"/>
            <w:shd w:val="clear" w:color="auto" w:fill="auto"/>
          </w:tcPr>
          <w:p w14:paraId="637358E4" w14:textId="4A18F761" w:rsidR="0056492B" w:rsidRPr="006505F1" w:rsidRDefault="0056492B" w:rsidP="00E217CA">
            <w:pPr>
              <w:rPr>
                <w:sz w:val="22"/>
                <w:szCs w:val="22"/>
              </w:rPr>
            </w:pPr>
            <w:r w:rsidRPr="006505F1">
              <w:rPr>
                <w:sz w:val="22"/>
                <w:szCs w:val="22"/>
              </w:rPr>
              <w:t>6</w:t>
            </w:r>
          </w:p>
        </w:tc>
        <w:tc>
          <w:tcPr>
            <w:tcW w:w="900" w:type="dxa"/>
          </w:tcPr>
          <w:p w14:paraId="5265825E" w14:textId="3353A7D0" w:rsidR="0056492B" w:rsidRDefault="0056492B" w:rsidP="00E217CA">
            <w:pPr>
              <w:rPr>
                <w:sz w:val="22"/>
                <w:szCs w:val="22"/>
              </w:rPr>
            </w:pPr>
          </w:p>
        </w:tc>
        <w:tc>
          <w:tcPr>
            <w:tcW w:w="900" w:type="dxa"/>
          </w:tcPr>
          <w:p w14:paraId="6B8375D4" w14:textId="63398CB0" w:rsidR="0056492B" w:rsidRDefault="0056492B" w:rsidP="00E217CA">
            <w:pPr>
              <w:rPr>
                <w:sz w:val="22"/>
                <w:szCs w:val="22"/>
              </w:rPr>
            </w:pPr>
          </w:p>
        </w:tc>
        <w:tc>
          <w:tcPr>
            <w:tcW w:w="900" w:type="dxa"/>
          </w:tcPr>
          <w:p w14:paraId="55CBA18A" w14:textId="702A11A1" w:rsidR="0056492B" w:rsidRDefault="0056492B" w:rsidP="00E217CA">
            <w:pPr>
              <w:rPr>
                <w:sz w:val="22"/>
                <w:szCs w:val="22"/>
              </w:rPr>
            </w:pPr>
          </w:p>
        </w:tc>
        <w:tc>
          <w:tcPr>
            <w:tcW w:w="900" w:type="dxa"/>
          </w:tcPr>
          <w:p w14:paraId="46ECE548" w14:textId="77777777" w:rsidR="0056492B" w:rsidRDefault="0056492B" w:rsidP="00E217CA">
            <w:pPr>
              <w:rPr>
                <w:sz w:val="22"/>
                <w:szCs w:val="22"/>
              </w:rPr>
            </w:pPr>
          </w:p>
        </w:tc>
      </w:tr>
      <w:tr w:rsidR="0056492B" w:rsidRPr="006505F1" w14:paraId="40FDDB7B" w14:textId="731F34D9" w:rsidTr="0056492B">
        <w:tc>
          <w:tcPr>
            <w:tcW w:w="1188" w:type="dxa"/>
            <w:vMerge/>
            <w:shd w:val="clear" w:color="auto" w:fill="auto"/>
          </w:tcPr>
          <w:p w14:paraId="1F16DEF5" w14:textId="77777777" w:rsidR="0056492B" w:rsidRPr="006505F1" w:rsidRDefault="0056492B" w:rsidP="00E217CA">
            <w:pPr>
              <w:rPr>
                <w:sz w:val="22"/>
                <w:szCs w:val="22"/>
              </w:rPr>
            </w:pPr>
          </w:p>
        </w:tc>
        <w:tc>
          <w:tcPr>
            <w:tcW w:w="900" w:type="dxa"/>
            <w:shd w:val="clear" w:color="auto" w:fill="auto"/>
          </w:tcPr>
          <w:p w14:paraId="4B742DED" w14:textId="6F4BCD89" w:rsidR="0056492B" w:rsidRPr="006505F1" w:rsidRDefault="0056492B" w:rsidP="00E217CA">
            <w:pPr>
              <w:rPr>
                <w:sz w:val="22"/>
                <w:szCs w:val="22"/>
              </w:rPr>
            </w:pPr>
            <w:r w:rsidRPr="006505F1">
              <w:rPr>
                <w:sz w:val="22"/>
                <w:szCs w:val="22"/>
              </w:rPr>
              <w:t>7</w:t>
            </w:r>
          </w:p>
        </w:tc>
        <w:tc>
          <w:tcPr>
            <w:tcW w:w="900" w:type="dxa"/>
          </w:tcPr>
          <w:p w14:paraId="79984C14" w14:textId="45BE5F1D" w:rsidR="0056492B" w:rsidRDefault="0056492B" w:rsidP="00E217CA">
            <w:pPr>
              <w:rPr>
                <w:sz w:val="22"/>
                <w:szCs w:val="22"/>
              </w:rPr>
            </w:pPr>
          </w:p>
        </w:tc>
        <w:tc>
          <w:tcPr>
            <w:tcW w:w="900" w:type="dxa"/>
          </w:tcPr>
          <w:p w14:paraId="58827EDE" w14:textId="1CD99BC5" w:rsidR="0056492B" w:rsidRDefault="0056492B" w:rsidP="00E217CA">
            <w:pPr>
              <w:rPr>
                <w:sz w:val="22"/>
                <w:szCs w:val="22"/>
              </w:rPr>
            </w:pPr>
          </w:p>
        </w:tc>
        <w:tc>
          <w:tcPr>
            <w:tcW w:w="900" w:type="dxa"/>
          </w:tcPr>
          <w:p w14:paraId="0F58AC02" w14:textId="2FC6940A" w:rsidR="0056492B" w:rsidRDefault="0056492B" w:rsidP="00E217CA">
            <w:pPr>
              <w:rPr>
                <w:sz w:val="22"/>
                <w:szCs w:val="22"/>
              </w:rPr>
            </w:pPr>
          </w:p>
        </w:tc>
        <w:tc>
          <w:tcPr>
            <w:tcW w:w="900" w:type="dxa"/>
          </w:tcPr>
          <w:p w14:paraId="0F3B5136" w14:textId="77777777" w:rsidR="0056492B" w:rsidRDefault="0056492B" w:rsidP="00E217CA">
            <w:pPr>
              <w:rPr>
                <w:sz w:val="22"/>
                <w:szCs w:val="22"/>
              </w:rPr>
            </w:pPr>
          </w:p>
        </w:tc>
      </w:tr>
      <w:tr w:rsidR="0056492B" w:rsidRPr="006505F1" w14:paraId="5E4E9108" w14:textId="604B1A2F" w:rsidTr="0056492B">
        <w:tc>
          <w:tcPr>
            <w:tcW w:w="1188" w:type="dxa"/>
            <w:vMerge/>
            <w:shd w:val="clear" w:color="auto" w:fill="auto"/>
          </w:tcPr>
          <w:p w14:paraId="65D9C5B0" w14:textId="77777777" w:rsidR="0056492B" w:rsidRPr="006505F1" w:rsidRDefault="0056492B" w:rsidP="00E217CA">
            <w:pPr>
              <w:rPr>
                <w:sz w:val="22"/>
                <w:szCs w:val="22"/>
              </w:rPr>
            </w:pPr>
          </w:p>
        </w:tc>
        <w:tc>
          <w:tcPr>
            <w:tcW w:w="900" w:type="dxa"/>
            <w:shd w:val="clear" w:color="auto" w:fill="auto"/>
          </w:tcPr>
          <w:p w14:paraId="6E81E021" w14:textId="15D6DF93" w:rsidR="0056492B" w:rsidRPr="006505F1" w:rsidRDefault="0056492B" w:rsidP="00E217CA">
            <w:pPr>
              <w:rPr>
                <w:sz w:val="22"/>
                <w:szCs w:val="22"/>
              </w:rPr>
            </w:pPr>
            <w:r w:rsidRPr="006505F1">
              <w:rPr>
                <w:sz w:val="22"/>
                <w:szCs w:val="22"/>
              </w:rPr>
              <w:t>8</w:t>
            </w:r>
          </w:p>
        </w:tc>
        <w:tc>
          <w:tcPr>
            <w:tcW w:w="900" w:type="dxa"/>
          </w:tcPr>
          <w:p w14:paraId="15C85847" w14:textId="0CAC36C8" w:rsidR="0056492B" w:rsidRDefault="0056492B" w:rsidP="00E217CA">
            <w:pPr>
              <w:rPr>
                <w:sz w:val="22"/>
                <w:szCs w:val="22"/>
              </w:rPr>
            </w:pPr>
          </w:p>
        </w:tc>
        <w:tc>
          <w:tcPr>
            <w:tcW w:w="900" w:type="dxa"/>
          </w:tcPr>
          <w:p w14:paraId="208E5476" w14:textId="41B02072" w:rsidR="0056492B" w:rsidRDefault="0056492B" w:rsidP="00E217CA">
            <w:pPr>
              <w:rPr>
                <w:sz w:val="22"/>
                <w:szCs w:val="22"/>
              </w:rPr>
            </w:pPr>
          </w:p>
        </w:tc>
        <w:tc>
          <w:tcPr>
            <w:tcW w:w="900" w:type="dxa"/>
          </w:tcPr>
          <w:p w14:paraId="284A8E42" w14:textId="20491C12" w:rsidR="0056492B" w:rsidRDefault="0056492B" w:rsidP="00E217CA">
            <w:pPr>
              <w:rPr>
                <w:sz w:val="22"/>
                <w:szCs w:val="22"/>
              </w:rPr>
            </w:pPr>
          </w:p>
        </w:tc>
        <w:tc>
          <w:tcPr>
            <w:tcW w:w="900" w:type="dxa"/>
          </w:tcPr>
          <w:p w14:paraId="3C3876E8" w14:textId="77777777" w:rsidR="0056492B" w:rsidRDefault="0056492B" w:rsidP="00E217CA">
            <w:pPr>
              <w:rPr>
                <w:sz w:val="22"/>
                <w:szCs w:val="22"/>
              </w:rPr>
            </w:pPr>
          </w:p>
        </w:tc>
      </w:tr>
      <w:tr w:rsidR="0056492B" w:rsidRPr="006505F1" w14:paraId="655F4911" w14:textId="225584C1" w:rsidTr="0056492B">
        <w:tc>
          <w:tcPr>
            <w:tcW w:w="1188" w:type="dxa"/>
            <w:vMerge/>
            <w:shd w:val="clear" w:color="auto" w:fill="auto"/>
          </w:tcPr>
          <w:p w14:paraId="071ED326" w14:textId="77777777" w:rsidR="0056492B" w:rsidRPr="006505F1" w:rsidRDefault="0056492B" w:rsidP="00E217CA">
            <w:pPr>
              <w:rPr>
                <w:sz w:val="22"/>
                <w:szCs w:val="22"/>
              </w:rPr>
            </w:pPr>
          </w:p>
        </w:tc>
        <w:tc>
          <w:tcPr>
            <w:tcW w:w="900" w:type="dxa"/>
            <w:shd w:val="clear" w:color="auto" w:fill="auto"/>
          </w:tcPr>
          <w:p w14:paraId="44971A38" w14:textId="42BE33D2" w:rsidR="0056492B" w:rsidRPr="006505F1" w:rsidRDefault="0056492B" w:rsidP="00E217CA">
            <w:pPr>
              <w:rPr>
                <w:sz w:val="22"/>
                <w:szCs w:val="22"/>
              </w:rPr>
            </w:pPr>
            <w:r w:rsidRPr="006505F1">
              <w:rPr>
                <w:sz w:val="22"/>
                <w:szCs w:val="22"/>
              </w:rPr>
              <w:t>9</w:t>
            </w:r>
          </w:p>
        </w:tc>
        <w:tc>
          <w:tcPr>
            <w:tcW w:w="900" w:type="dxa"/>
          </w:tcPr>
          <w:p w14:paraId="0C78BDC2" w14:textId="78165AF4" w:rsidR="0056492B" w:rsidRDefault="0056492B" w:rsidP="00E217CA">
            <w:pPr>
              <w:rPr>
                <w:sz w:val="22"/>
                <w:szCs w:val="22"/>
              </w:rPr>
            </w:pPr>
          </w:p>
        </w:tc>
        <w:tc>
          <w:tcPr>
            <w:tcW w:w="900" w:type="dxa"/>
          </w:tcPr>
          <w:p w14:paraId="417B6570" w14:textId="26A922FE" w:rsidR="0056492B" w:rsidRDefault="0056492B" w:rsidP="00E217CA">
            <w:pPr>
              <w:rPr>
                <w:sz w:val="22"/>
                <w:szCs w:val="22"/>
              </w:rPr>
            </w:pPr>
          </w:p>
        </w:tc>
        <w:tc>
          <w:tcPr>
            <w:tcW w:w="900" w:type="dxa"/>
          </w:tcPr>
          <w:p w14:paraId="28FF99BF" w14:textId="39197277" w:rsidR="0056492B" w:rsidRDefault="0056492B" w:rsidP="00E217CA">
            <w:pPr>
              <w:rPr>
                <w:sz w:val="22"/>
                <w:szCs w:val="22"/>
              </w:rPr>
            </w:pPr>
          </w:p>
        </w:tc>
        <w:tc>
          <w:tcPr>
            <w:tcW w:w="900" w:type="dxa"/>
          </w:tcPr>
          <w:p w14:paraId="45D2A44C" w14:textId="77777777" w:rsidR="0056492B" w:rsidRDefault="0056492B" w:rsidP="00E217CA">
            <w:pPr>
              <w:rPr>
                <w:sz w:val="22"/>
                <w:szCs w:val="22"/>
              </w:rPr>
            </w:pPr>
          </w:p>
        </w:tc>
      </w:tr>
      <w:tr w:rsidR="0056492B" w:rsidRPr="006505F1" w14:paraId="5322E261" w14:textId="4F86F2C4" w:rsidTr="0056492B">
        <w:tc>
          <w:tcPr>
            <w:tcW w:w="1188" w:type="dxa"/>
            <w:vMerge w:val="restart"/>
            <w:shd w:val="clear" w:color="auto" w:fill="auto"/>
          </w:tcPr>
          <w:p w14:paraId="1382FECD" w14:textId="77777777" w:rsidR="0056492B" w:rsidRPr="006505F1" w:rsidRDefault="0056492B" w:rsidP="00E217CA">
            <w:pPr>
              <w:rPr>
                <w:sz w:val="22"/>
                <w:szCs w:val="22"/>
              </w:rPr>
            </w:pPr>
            <w:r w:rsidRPr="006505F1">
              <w:rPr>
                <w:sz w:val="22"/>
                <w:szCs w:val="22"/>
              </w:rPr>
              <w:t>11</w:t>
            </w:r>
          </w:p>
          <w:p w14:paraId="2375A7FC" w14:textId="77777777" w:rsidR="0056492B" w:rsidRPr="006505F1" w:rsidRDefault="0056492B" w:rsidP="00E217CA">
            <w:pPr>
              <w:rPr>
                <w:sz w:val="22"/>
                <w:szCs w:val="22"/>
              </w:rPr>
            </w:pPr>
            <w:r w:rsidRPr="006505F1">
              <w:rPr>
                <w:sz w:val="22"/>
                <w:szCs w:val="22"/>
              </w:rPr>
              <w:t>(upload by midnight, 3/26)</w:t>
            </w:r>
          </w:p>
        </w:tc>
        <w:tc>
          <w:tcPr>
            <w:tcW w:w="900" w:type="dxa"/>
            <w:shd w:val="clear" w:color="auto" w:fill="auto"/>
          </w:tcPr>
          <w:p w14:paraId="73BA3A26" w14:textId="56F65240" w:rsidR="0056492B" w:rsidRPr="006505F1" w:rsidRDefault="0056492B" w:rsidP="00E217CA">
            <w:pPr>
              <w:rPr>
                <w:sz w:val="22"/>
                <w:szCs w:val="22"/>
              </w:rPr>
            </w:pPr>
            <w:r w:rsidRPr="006505F1">
              <w:rPr>
                <w:sz w:val="22"/>
                <w:szCs w:val="22"/>
              </w:rPr>
              <w:t>1</w:t>
            </w:r>
          </w:p>
        </w:tc>
        <w:tc>
          <w:tcPr>
            <w:tcW w:w="900" w:type="dxa"/>
          </w:tcPr>
          <w:p w14:paraId="658844C3" w14:textId="4F68872B" w:rsidR="0056492B" w:rsidRPr="006505F1" w:rsidRDefault="0056492B" w:rsidP="00E217CA">
            <w:pPr>
              <w:rPr>
                <w:sz w:val="22"/>
                <w:szCs w:val="22"/>
              </w:rPr>
            </w:pPr>
          </w:p>
        </w:tc>
        <w:tc>
          <w:tcPr>
            <w:tcW w:w="900" w:type="dxa"/>
          </w:tcPr>
          <w:p w14:paraId="7B63A3DA" w14:textId="6BB555CA" w:rsidR="0056492B" w:rsidRDefault="0056492B" w:rsidP="00E217CA">
            <w:pPr>
              <w:rPr>
                <w:sz w:val="22"/>
                <w:szCs w:val="22"/>
              </w:rPr>
            </w:pPr>
          </w:p>
        </w:tc>
        <w:tc>
          <w:tcPr>
            <w:tcW w:w="900" w:type="dxa"/>
          </w:tcPr>
          <w:p w14:paraId="04A04EDD" w14:textId="1DD96C38" w:rsidR="0056492B" w:rsidRDefault="0056492B" w:rsidP="00E217CA">
            <w:pPr>
              <w:rPr>
                <w:sz w:val="22"/>
                <w:szCs w:val="22"/>
              </w:rPr>
            </w:pPr>
          </w:p>
        </w:tc>
        <w:tc>
          <w:tcPr>
            <w:tcW w:w="900" w:type="dxa"/>
          </w:tcPr>
          <w:p w14:paraId="071C2944" w14:textId="77777777" w:rsidR="0056492B" w:rsidRDefault="0056492B" w:rsidP="00E217CA">
            <w:pPr>
              <w:rPr>
                <w:sz w:val="22"/>
                <w:szCs w:val="22"/>
              </w:rPr>
            </w:pPr>
          </w:p>
        </w:tc>
      </w:tr>
      <w:tr w:rsidR="0056492B" w:rsidRPr="006505F1" w14:paraId="79DFCC6F" w14:textId="6CE983A4" w:rsidTr="0056492B">
        <w:tc>
          <w:tcPr>
            <w:tcW w:w="1188" w:type="dxa"/>
            <w:vMerge/>
            <w:shd w:val="clear" w:color="auto" w:fill="auto"/>
          </w:tcPr>
          <w:p w14:paraId="7C537701" w14:textId="77777777" w:rsidR="0056492B" w:rsidRPr="006505F1" w:rsidRDefault="0056492B" w:rsidP="00E217CA">
            <w:pPr>
              <w:rPr>
                <w:sz w:val="22"/>
                <w:szCs w:val="22"/>
              </w:rPr>
            </w:pPr>
          </w:p>
        </w:tc>
        <w:tc>
          <w:tcPr>
            <w:tcW w:w="900" w:type="dxa"/>
            <w:shd w:val="clear" w:color="auto" w:fill="auto"/>
          </w:tcPr>
          <w:p w14:paraId="2909646A" w14:textId="68A32CB0" w:rsidR="0056492B" w:rsidRPr="006505F1" w:rsidRDefault="0056492B" w:rsidP="00E217CA">
            <w:pPr>
              <w:rPr>
                <w:sz w:val="22"/>
                <w:szCs w:val="22"/>
              </w:rPr>
            </w:pPr>
            <w:r w:rsidRPr="006505F1">
              <w:rPr>
                <w:sz w:val="22"/>
                <w:szCs w:val="22"/>
              </w:rPr>
              <w:t>2</w:t>
            </w:r>
          </w:p>
        </w:tc>
        <w:tc>
          <w:tcPr>
            <w:tcW w:w="900" w:type="dxa"/>
          </w:tcPr>
          <w:p w14:paraId="443388F6" w14:textId="09E27328" w:rsidR="0056492B" w:rsidRDefault="0056492B" w:rsidP="00E217CA">
            <w:pPr>
              <w:rPr>
                <w:sz w:val="22"/>
                <w:szCs w:val="22"/>
              </w:rPr>
            </w:pPr>
          </w:p>
        </w:tc>
        <w:tc>
          <w:tcPr>
            <w:tcW w:w="900" w:type="dxa"/>
          </w:tcPr>
          <w:p w14:paraId="26A483A7" w14:textId="12B2AD76" w:rsidR="0056492B" w:rsidRDefault="0056492B" w:rsidP="00E217CA">
            <w:pPr>
              <w:rPr>
                <w:sz w:val="22"/>
                <w:szCs w:val="22"/>
              </w:rPr>
            </w:pPr>
          </w:p>
        </w:tc>
        <w:tc>
          <w:tcPr>
            <w:tcW w:w="900" w:type="dxa"/>
          </w:tcPr>
          <w:p w14:paraId="1AB387E8" w14:textId="3562796F" w:rsidR="0056492B" w:rsidRDefault="0056492B" w:rsidP="00E217CA">
            <w:pPr>
              <w:rPr>
                <w:sz w:val="22"/>
                <w:szCs w:val="22"/>
              </w:rPr>
            </w:pPr>
          </w:p>
        </w:tc>
        <w:tc>
          <w:tcPr>
            <w:tcW w:w="900" w:type="dxa"/>
          </w:tcPr>
          <w:p w14:paraId="556C2B4E" w14:textId="77777777" w:rsidR="0056492B" w:rsidRDefault="0056492B" w:rsidP="00E217CA">
            <w:pPr>
              <w:rPr>
                <w:sz w:val="22"/>
                <w:szCs w:val="22"/>
              </w:rPr>
            </w:pPr>
          </w:p>
        </w:tc>
      </w:tr>
      <w:tr w:rsidR="0056492B" w:rsidRPr="006505F1" w14:paraId="0519923A" w14:textId="193156B6" w:rsidTr="0056492B">
        <w:tc>
          <w:tcPr>
            <w:tcW w:w="1188" w:type="dxa"/>
            <w:vMerge/>
            <w:shd w:val="clear" w:color="auto" w:fill="auto"/>
          </w:tcPr>
          <w:p w14:paraId="19B2BD08" w14:textId="77777777" w:rsidR="0056492B" w:rsidRPr="006505F1" w:rsidRDefault="0056492B" w:rsidP="00E217CA">
            <w:pPr>
              <w:rPr>
                <w:sz w:val="22"/>
                <w:szCs w:val="22"/>
              </w:rPr>
            </w:pPr>
          </w:p>
        </w:tc>
        <w:tc>
          <w:tcPr>
            <w:tcW w:w="900" w:type="dxa"/>
            <w:shd w:val="clear" w:color="auto" w:fill="auto"/>
          </w:tcPr>
          <w:p w14:paraId="790A9560" w14:textId="31ECE893" w:rsidR="0056492B" w:rsidRPr="006505F1" w:rsidRDefault="0056492B" w:rsidP="00E217CA">
            <w:pPr>
              <w:rPr>
                <w:sz w:val="22"/>
                <w:szCs w:val="22"/>
              </w:rPr>
            </w:pPr>
            <w:r w:rsidRPr="006505F1">
              <w:rPr>
                <w:sz w:val="22"/>
                <w:szCs w:val="22"/>
              </w:rPr>
              <w:t>3</w:t>
            </w:r>
          </w:p>
        </w:tc>
        <w:tc>
          <w:tcPr>
            <w:tcW w:w="900" w:type="dxa"/>
          </w:tcPr>
          <w:p w14:paraId="0D23566C" w14:textId="15E83FC0" w:rsidR="0056492B" w:rsidRDefault="0056492B" w:rsidP="00E217CA">
            <w:pPr>
              <w:rPr>
                <w:sz w:val="22"/>
                <w:szCs w:val="22"/>
              </w:rPr>
            </w:pPr>
          </w:p>
        </w:tc>
        <w:tc>
          <w:tcPr>
            <w:tcW w:w="900" w:type="dxa"/>
          </w:tcPr>
          <w:p w14:paraId="37110248" w14:textId="56F1BB7E" w:rsidR="0056492B" w:rsidRDefault="0056492B" w:rsidP="00E217CA">
            <w:pPr>
              <w:rPr>
                <w:sz w:val="22"/>
                <w:szCs w:val="22"/>
              </w:rPr>
            </w:pPr>
          </w:p>
        </w:tc>
        <w:tc>
          <w:tcPr>
            <w:tcW w:w="900" w:type="dxa"/>
          </w:tcPr>
          <w:p w14:paraId="553313BF" w14:textId="70317BAC" w:rsidR="0056492B" w:rsidRDefault="0056492B" w:rsidP="00E217CA">
            <w:pPr>
              <w:rPr>
                <w:sz w:val="22"/>
                <w:szCs w:val="22"/>
              </w:rPr>
            </w:pPr>
          </w:p>
        </w:tc>
        <w:tc>
          <w:tcPr>
            <w:tcW w:w="900" w:type="dxa"/>
          </w:tcPr>
          <w:p w14:paraId="14D837F8" w14:textId="77777777" w:rsidR="0056492B" w:rsidRDefault="0056492B" w:rsidP="00E217CA">
            <w:pPr>
              <w:rPr>
                <w:sz w:val="22"/>
                <w:szCs w:val="22"/>
              </w:rPr>
            </w:pPr>
          </w:p>
        </w:tc>
      </w:tr>
      <w:tr w:rsidR="0056492B" w:rsidRPr="006505F1" w14:paraId="2C0263E9" w14:textId="2C9AA296" w:rsidTr="0056492B">
        <w:tc>
          <w:tcPr>
            <w:tcW w:w="1188" w:type="dxa"/>
            <w:vMerge/>
            <w:shd w:val="clear" w:color="auto" w:fill="auto"/>
          </w:tcPr>
          <w:p w14:paraId="410B687A" w14:textId="77777777" w:rsidR="0056492B" w:rsidRPr="006505F1" w:rsidRDefault="0056492B" w:rsidP="00E217CA">
            <w:pPr>
              <w:rPr>
                <w:sz w:val="22"/>
                <w:szCs w:val="22"/>
              </w:rPr>
            </w:pPr>
          </w:p>
        </w:tc>
        <w:tc>
          <w:tcPr>
            <w:tcW w:w="900" w:type="dxa"/>
            <w:shd w:val="clear" w:color="auto" w:fill="auto"/>
          </w:tcPr>
          <w:p w14:paraId="6DB3ED01" w14:textId="02C7469F" w:rsidR="0056492B" w:rsidRPr="006505F1" w:rsidRDefault="0056492B" w:rsidP="00E217CA">
            <w:pPr>
              <w:rPr>
                <w:sz w:val="22"/>
                <w:szCs w:val="22"/>
              </w:rPr>
            </w:pPr>
            <w:r w:rsidRPr="006505F1">
              <w:rPr>
                <w:sz w:val="22"/>
                <w:szCs w:val="22"/>
              </w:rPr>
              <w:t>4</w:t>
            </w:r>
          </w:p>
        </w:tc>
        <w:tc>
          <w:tcPr>
            <w:tcW w:w="900" w:type="dxa"/>
          </w:tcPr>
          <w:p w14:paraId="08B29684" w14:textId="44D76270" w:rsidR="0056492B" w:rsidRDefault="0056492B" w:rsidP="00E217CA">
            <w:pPr>
              <w:rPr>
                <w:sz w:val="22"/>
                <w:szCs w:val="22"/>
              </w:rPr>
            </w:pPr>
          </w:p>
        </w:tc>
        <w:tc>
          <w:tcPr>
            <w:tcW w:w="900" w:type="dxa"/>
          </w:tcPr>
          <w:p w14:paraId="1956B2E9" w14:textId="12B5790E" w:rsidR="0056492B" w:rsidRDefault="0056492B" w:rsidP="00E217CA">
            <w:pPr>
              <w:rPr>
                <w:sz w:val="22"/>
                <w:szCs w:val="22"/>
              </w:rPr>
            </w:pPr>
          </w:p>
        </w:tc>
        <w:tc>
          <w:tcPr>
            <w:tcW w:w="900" w:type="dxa"/>
          </w:tcPr>
          <w:p w14:paraId="7F8F9565" w14:textId="11E7443C" w:rsidR="0056492B" w:rsidRDefault="0056492B" w:rsidP="00E217CA">
            <w:pPr>
              <w:rPr>
                <w:sz w:val="22"/>
                <w:szCs w:val="22"/>
              </w:rPr>
            </w:pPr>
          </w:p>
        </w:tc>
        <w:tc>
          <w:tcPr>
            <w:tcW w:w="900" w:type="dxa"/>
          </w:tcPr>
          <w:p w14:paraId="435C0EB6" w14:textId="77777777" w:rsidR="0056492B" w:rsidRDefault="0056492B" w:rsidP="00E217CA">
            <w:pPr>
              <w:rPr>
                <w:sz w:val="22"/>
                <w:szCs w:val="22"/>
              </w:rPr>
            </w:pPr>
          </w:p>
        </w:tc>
      </w:tr>
      <w:tr w:rsidR="0056492B" w:rsidRPr="006505F1" w14:paraId="290A9BFE" w14:textId="676F55B1" w:rsidTr="0056492B">
        <w:tc>
          <w:tcPr>
            <w:tcW w:w="1188" w:type="dxa"/>
            <w:vMerge/>
            <w:shd w:val="clear" w:color="auto" w:fill="auto"/>
          </w:tcPr>
          <w:p w14:paraId="72BFBE1A" w14:textId="77777777" w:rsidR="0056492B" w:rsidRPr="006505F1" w:rsidRDefault="0056492B" w:rsidP="00E217CA">
            <w:pPr>
              <w:rPr>
                <w:sz w:val="22"/>
                <w:szCs w:val="22"/>
              </w:rPr>
            </w:pPr>
          </w:p>
        </w:tc>
        <w:tc>
          <w:tcPr>
            <w:tcW w:w="900" w:type="dxa"/>
            <w:shd w:val="clear" w:color="auto" w:fill="auto"/>
          </w:tcPr>
          <w:p w14:paraId="40ECF131" w14:textId="17646D71" w:rsidR="0056492B" w:rsidRPr="006505F1" w:rsidRDefault="0056492B" w:rsidP="00E217CA">
            <w:pPr>
              <w:rPr>
                <w:sz w:val="22"/>
                <w:szCs w:val="22"/>
              </w:rPr>
            </w:pPr>
            <w:r w:rsidRPr="006505F1">
              <w:rPr>
                <w:sz w:val="22"/>
                <w:szCs w:val="22"/>
              </w:rPr>
              <w:t>5</w:t>
            </w:r>
          </w:p>
        </w:tc>
        <w:tc>
          <w:tcPr>
            <w:tcW w:w="900" w:type="dxa"/>
          </w:tcPr>
          <w:p w14:paraId="0711BE8D" w14:textId="6120DD51" w:rsidR="0056492B" w:rsidRDefault="0056492B" w:rsidP="00E217CA">
            <w:pPr>
              <w:rPr>
                <w:sz w:val="22"/>
                <w:szCs w:val="22"/>
              </w:rPr>
            </w:pPr>
          </w:p>
        </w:tc>
        <w:tc>
          <w:tcPr>
            <w:tcW w:w="900" w:type="dxa"/>
          </w:tcPr>
          <w:p w14:paraId="5F2FA6C9" w14:textId="5EDE56D1" w:rsidR="0056492B" w:rsidRDefault="0056492B" w:rsidP="00E217CA">
            <w:pPr>
              <w:rPr>
                <w:sz w:val="22"/>
                <w:szCs w:val="22"/>
              </w:rPr>
            </w:pPr>
          </w:p>
        </w:tc>
        <w:tc>
          <w:tcPr>
            <w:tcW w:w="900" w:type="dxa"/>
          </w:tcPr>
          <w:p w14:paraId="6B0075EF" w14:textId="1A5033FE" w:rsidR="0056492B" w:rsidRDefault="0056492B" w:rsidP="00E217CA">
            <w:pPr>
              <w:rPr>
                <w:sz w:val="22"/>
                <w:szCs w:val="22"/>
              </w:rPr>
            </w:pPr>
          </w:p>
        </w:tc>
        <w:tc>
          <w:tcPr>
            <w:tcW w:w="900" w:type="dxa"/>
          </w:tcPr>
          <w:p w14:paraId="35374F61" w14:textId="77777777" w:rsidR="0056492B" w:rsidRDefault="0056492B" w:rsidP="00E217CA">
            <w:pPr>
              <w:rPr>
                <w:sz w:val="22"/>
                <w:szCs w:val="22"/>
              </w:rPr>
            </w:pPr>
          </w:p>
        </w:tc>
      </w:tr>
      <w:tr w:rsidR="0056492B" w:rsidRPr="006505F1" w14:paraId="1410B9CC" w14:textId="5E7527D4" w:rsidTr="0056492B">
        <w:tc>
          <w:tcPr>
            <w:tcW w:w="1188" w:type="dxa"/>
            <w:vMerge/>
            <w:shd w:val="clear" w:color="auto" w:fill="auto"/>
          </w:tcPr>
          <w:p w14:paraId="170F1EBE" w14:textId="77777777" w:rsidR="0056492B" w:rsidRPr="006505F1" w:rsidRDefault="0056492B" w:rsidP="00E217CA">
            <w:pPr>
              <w:rPr>
                <w:sz w:val="22"/>
                <w:szCs w:val="22"/>
              </w:rPr>
            </w:pPr>
          </w:p>
        </w:tc>
        <w:tc>
          <w:tcPr>
            <w:tcW w:w="900" w:type="dxa"/>
            <w:shd w:val="clear" w:color="auto" w:fill="auto"/>
          </w:tcPr>
          <w:p w14:paraId="3A1B0CBB" w14:textId="757B5478" w:rsidR="0056492B" w:rsidRPr="006505F1" w:rsidRDefault="0056492B" w:rsidP="00E217CA">
            <w:pPr>
              <w:rPr>
                <w:sz w:val="22"/>
                <w:szCs w:val="22"/>
              </w:rPr>
            </w:pPr>
            <w:r w:rsidRPr="006505F1">
              <w:rPr>
                <w:sz w:val="22"/>
                <w:szCs w:val="22"/>
              </w:rPr>
              <w:t>6</w:t>
            </w:r>
          </w:p>
        </w:tc>
        <w:tc>
          <w:tcPr>
            <w:tcW w:w="900" w:type="dxa"/>
          </w:tcPr>
          <w:p w14:paraId="50385431" w14:textId="6FAD2993" w:rsidR="0056492B" w:rsidRDefault="0056492B" w:rsidP="00E217CA">
            <w:pPr>
              <w:rPr>
                <w:sz w:val="22"/>
                <w:szCs w:val="22"/>
              </w:rPr>
            </w:pPr>
          </w:p>
        </w:tc>
        <w:tc>
          <w:tcPr>
            <w:tcW w:w="900" w:type="dxa"/>
          </w:tcPr>
          <w:p w14:paraId="57B582CD" w14:textId="24620173" w:rsidR="0056492B" w:rsidRDefault="0056492B" w:rsidP="00E217CA">
            <w:pPr>
              <w:rPr>
                <w:sz w:val="22"/>
                <w:szCs w:val="22"/>
              </w:rPr>
            </w:pPr>
          </w:p>
        </w:tc>
        <w:tc>
          <w:tcPr>
            <w:tcW w:w="900" w:type="dxa"/>
          </w:tcPr>
          <w:p w14:paraId="18F889F2" w14:textId="0348C8E9" w:rsidR="0056492B" w:rsidRDefault="0056492B" w:rsidP="00E217CA">
            <w:pPr>
              <w:rPr>
                <w:sz w:val="22"/>
                <w:szCs w:val="22"/>
              </w:rPr>
            </w:pPr>
          </w:p>
        </w:tc>
        <w:tc>
          <w:tcPr>
            <w:tcW w:w="900" w:type="dxa"/>
          </w:tcPr>
          <w:p w14:paraId="4F85D132" w14:textId="77777777" w:rsidR="0056492B" w:rsidRDefault="0056492B" w:rsidP="00E217CA">
            <w:pPr>
              <w:rPr>
                <w:sz w:val="22"/>
                <w:szCs w:val="22"/>
              </w:rPr>
            </w:pPr>
          </w:p>
        </w:tc>
      </w:tr>
      <w:tr w:rsidR="0056492B" w:rsidRPr="006505F1" w14:paraId="6EC20ADA" w14:textId="5034F8BF" w:rsidTr="0056492B">
        <w:tc>
          <w:tcPr>
            <w:tcW w:w="1188" w:type="dxa"/>
            <w:vMerge/>
            <w:shd w:val="clear" w:color="auto" w:fill="auto"/>
          </w:tcPr>
          <w:p w14:paraId="60B4787C" w14:textId="77777777" w:rsidR="0056492B" w:rsidRPr="006505F1" w:rsidRDefault="0056492B" w:rsidP="00E217CA">
            <w:pPr>
              <w:rPr>
                <w:sz w:val="22"/>
                <w:szCs w:val="22"/>
              </w:rPr>
            </w:pPr>
          </w:p>
        </w:tc>
        <w:tc>
          <w:tcPr>
            <w:tcW w:w="900" w:type="dxa"/>
            <w:shd w:val="clear" w:color="auto" w:fill="auto"/>
          </w:tcPr>
          <w:p w14:paraId="067F21CA" w14:textId="0BB33816" w:rsidR="0056492B" w:rsidRPr="006505F1" w:rsidRDefault="0056492B" w:rsidP="00E217CA">
            <w:pPr>
              <w:rPr>
                <w:sz w:val="22"/>
                <w:szCs w:val="22"/>
              </w:rPr>
            </w:pPr>
            <w:r w:rsidRPr="006505F1">
              <w:rPr>
                <w:sz w:val="22"/>
                <w:szCs w:val="22"/>
              </w:rPr>
              <w:t>7</w:t>
            </w:r>
          </w:p>
        </w:tc>
        <w:tc>
          <w:tcPr>
            <w:tcW w:w="900" w:type="dxa"/>
          </w:tcPr>
          <w:p w14:paraId="629E6784" w14:textId="6B7B2E53" w:rsidR="0056492B" w:rsidRDefault="0056492B" w:rsidP="00E217CA">
            <w:pPr>
              <w:rPr>
                <w:sz w:val="22"/>
                <w:szCs w:val="22"/>
              </w:rPr>
            </w:pPr>
          </w:p>
        </w:tc>
        <w:tc>
          <w:tcPr>
            <w:tcW w:w="900" w:type="dxa"/>
          </w:tcPr>
          <w:p w14:paraId="256ED176" w14:textId="58DFFFB7" w:rsidR="0056492B" w:rsidRDefault="0056492B" w:rsidP="00E217CA">
            <w:pPr>
              <w:rPr>
                <w:sz w:val="22"/>
                <w:szCs w:val="22"/>
              </w:rPr>
            </w:pPr>
          </w:p>
        </w:tc>
        <w:tc>
          <w:tcPr>
            <w:tcW w:w="900" w:type="dxa"/>
          </w:tcPr>
          <w:p w14:paraId="18801F70" w14:textId="5AE44C1D" w:rsidR="0056492B" w:rsidRDefault="0056492B" w:rsidP="00E217CA">
            <w:pPr>
              <w:rPr>
                <w:sz w:val="22"/>
                <w:szCs w:val="22"/>
              </w:rPr>
            </w:pPr>
          </w:p>
        </w:tc>
        <w:tc>
          <w:tcPr>
            <w:tcW w:w="900" w:type="dxa"/>
          </w:tcPr>
          <w:p w14:paraId="1B37A9A8" w14:textId="77777777" w:rsidR="0056492B" w:rsidRDefault="0056492B" w:rsidP="00E217CA">
            <w:pPr>
              <w:rPr>
                <w:sz w:val="22"/>
                <w:szCs w:val="22"/>
              </w:rPr>
            </w:pPr>
          </w:p>
        </w:tc>
      </w:tr>
      <w:tr w:rsidR="0056492B" w:rsidRPr="006505F1" w14:paraId="042205E8" w14:textId="65B483D5" w:rsidTr="0056492B">
        <w:tc>
          <w:tcPr>
            <w:tcW w:w="1188" w:type="dxa"/>
            <w:vMerge/>
            <w:shd w:val="clear" w:color="auto" w:fill="auto"/>
          </w:tcPr>
          <w:p w14:paraId="25272ED4" w14:textId="77777777" w:rsidR="0056492B" w:rsidRPr="006505F1" w:rsidRDefault="0056492B" w:rsidP="00E217CA">
            <w:pPr>
              <w:rPr>
                <w:sz w:val="22"/>
                <w:szCs w:val="22"/>
              </w:rPr>
            </w:pPr>
          </w:p>
        </w:tc>
        <w:tc>
          <w:tcPr>
            <w:tcW w:w="900" w:type="dxa"/>
            <w:shd w:val="clear" w:color="auto" w:fill="auto"/>
          </w:tcPr>
          <w:p w14:paraId="6B3C4890" w14:textId="575FA7BF" w:rsidR="0056492B" w:rsidRPr="006505F1" w:rsidRDefault="0056492B" w:rsidP="00E217CA">
            <w:pPr>
              <w:rPr>
                <w:sz w:val="22"/>
                <w:szCs w:val="22"/>
              </w:rPr>
            </w:pPr>
            <w:r w:rsidRPr="006505F1">
              <w:rPr>
                <w:sz w:val="22"/>
                <w:szCs w:val="22"/>
              </w:rPr>
              <w:t>8</w:t>
            </w:r>
          </w:p>
        </w:tc>
        <w:tc>
          <w:tcPr>
            <w:tcW w:w="900" w:type="dxa"/>
          </w:tcPr>
          <w:p w14:paraId="30C387C5" w14:textId="624AD285" w:rsidR="0056492B" w:rsidRDefault="0056492B" w:rsidP="00E217CA">
            <w:pPr>
              <w:rPr>
                <w:sz w:val="22"/>
                <w:szCs w:val="22"/>
              </w:rPr>
            </w:pPr>
          </w:p>
        </w:tc>
        <w:tc>
          <w:tcPr>
            <w:tcW w:w="900" w:type="dxa"/>
          </w:tcPr>
          <w:p w14:paraId="5B2CF4E4" w14:textId="6D1850C8" w:rsidR="0056492B" w:rsidRDefault="0056492B" w:rsidP="00E217CA">
            <w:pPr>
              <w:rPr>
                <w:sz w:val="22"/>
                <w:szCs w:val="22"/>
              </w:rPr>
            </w:pPr>
          </w:p>
        </w:tc>
        <w:tc>
          <w:tcPr>
            <w:tcW w:w="900" w:type="dxa"/>
          </w:tcPr>
          <w:p w14:paraId="74456494" w14:textId="2A42AC9A" w:rsidR="0056492B" w:rsidRDefault="0056492B" w:rsidP="00E217CA">
            <w:pPr>
              <w:rPr>
                <w:sz w:val="22"/>
                <w:szCs w:val="22"/>
              </w:rPr>
            </w:pPr>
          </w:p>
        </w:tc>
        <w:tc>
          <w:tcPr>
            <w:tcW w:w="900" w:type="dxa"/>
          </w:tcPr>
          <w:p w14:paraId="59327757" w14:textId="77777777" w:rsidR="0056492B" w:rsidRDefault="0056492B" w:rsidP="00E217CA">
            <w:pPr>
              <w:rPr>
                <w:sz w:val="22"/>
                <w:szCs w:val="22"/>
              </w:rPr>
            </w:pPr>
          </w:p>
        </w:tc>
      </w:tr>
      <w:tr w:rsidR="0056492B" w:rsidRPr="006505F1" w14:paraId="280F6239" w14:textId="38463219" w:rsidTr="0056492B">
        <w:tc>
          <w:tcPr>
            <w:tcW w:w="1188" w:type="dxa"/>
            <w:vMerge/>
            <w:shd w:val="clear" w:color="auto" w:fill="auto"/>
          </w:tcPr>
          <w:p w14:paraId="28495A5F" w14:textId="77777777" w:rsidR="0056492B" w:rsidRPr="006505F1" w:rsidRDefault="0056492B" w:rsidP="00E217CA">
            <w:pPr>
              <w:rPr>
                <w:sz w:val="22"/>
                <w:szCs w:val="22"/>
              </w:rPr>
            </w:pPr>
          </w:p>
        </w:tc>
        <w:tc>
          <w:tcPr>
            <w:tcW w:w="900" w:type="dxa"/>
            <w:shd w:val="clear" w:color="auto" w:fill="auto"/>
          </w:tcPr>
          <w:p w14:paraId="211CA4C1" w14:textId="472E542A" w:rsidR="0056492B" w:rsidRPr="006505F1" w:rsidRDefault="0056492B" w:rsidP="00E217CA">
            <w:pPr>
              <w:rPr>
                <w:sz w:val="22"/>
                <w:szCs w:val="22"/>
              </w:rPr>
            </w:pPr>
            <w:r w:rsidRPr="006505F1">
              <w:rPr>
                <w:sz w:val="22"/>
                <w:szCs w:val="22"/>
              </w:rPr>
              <w:t>9</w:t>
            </w:r>
          </w:p>
        </w:tc>
        <w:tc>
          <w:tcPr>
            <w:tcW w:w="900" w:type="dxa"/>
          </w:tcPr>
          <w:p w14:paraId="219AC50D" w14:textId="4760A947" w:rsidR="0056492B" w:rsidRDefault="0056492B" w:rsidP="00E217CA">
            <w:pPr>
              <w:rPr>
                <w:sz w:val="22"/>
                <w:szCs w:val="22"/>
              </w:rPr>
            </w:pPr>
          </w:p>
        </w:tc>
        <w:tc>
          <w:tcPr>
            <w:tcW w:w="900" w:type="dxa"/>
          </w:tcPr>
          <w:p w14:paraId="20355944" w14:textId="7F0E9287" w:rsidR="0056492B" w:rsidRDefault="0056492B" w:rsidP="00E217CA">
            <w:pPr>
              <w:rPr>
                <w:sz w:val="22"/>
                <w:szCs w:val="22"/>
              </w:rPr>
            </w:pPr>
          </w:p>
        </w:tc>
        <w:tc>
          <w:tcPr>
            <w:tcW w:w="900" w:type="dxa"/>
          </w:tcPr>
          <w:p w14:paraId="1F6B673A" w14:textId="0FD2EFB5" w:rsidR="0056492B" w:rsidRDefault="0056492B" w:rsidP="00E217CA">
            <w:pPr>
              <w:rPr>
                <w:sz w:val="22"/>
                <w:szCs w:val="22"/>
              </w:rPr>
            </w:pPr>
          </w:p>
        </w:tc>
        <w:tc>
          <w:tcPr>
            <w:tcW w:w="900" w:type="dxa"/>
          </w:tcPr>
          <w:p w14:paraId="77FCB9A0" w14:textId="77777777" w:rsidR="0056492B" w:rsidRDefault="0056492B" w:rsidP="00E217CA">
            <w:pPr>
              <w:rPr>
                <w:sz w:val="22"/>
                <w:szCs w:val="22"/>
              </w:rPr>
            </w:pPr>
          </w:p>
        </w:tc>
      </w:tr>
      <w:tr w:rsidR="0056492B" w:rsidRPr="006505F1" w14:paraId="0BA2004C" w14:textId="45F850CF" w:rsidTr="0056492B">
        <w:tc>
          <w:tcPr>
            <w:tcW w:w="1188" w:type="dxa"/>
            <w:vMerge w:val="restart"/>
            <w:shd w:val="clear" w:color="auto" w:fill="auto"/>
          </w:tcPr>
          <w:p w14:paraId="7137E84A" w14:textId="77777777" w:rsidR="0056492B" w:rsidRPr="006505F1" w:rsidRDefault="0056492B" w:rsidP="00E217CA">
            <w:pPr>
              <w:rPr>
                <w:sz w:val="22"/>
                <w:szCs w:val="22"/>
              </w:rPr>
            </w:pPr>
            <w:r w:rsidRPr="006505F1">
              <w:rPr>
                <w:sz w:val="22"/>
                <w:szCs w:val="22"/>
              </w:rPr>
              <w:t>12</w:t>
            </w:r>
          </w:p>
          <w:p w14:paraId="08D758F2" w14:textId="77777777" w:rsidR="0056492B" w:rsidRPr="006505F1" w:rsidRDefault="0056492B" w:rsidP="00E217CA">
            <w:pPr>
              <w:rPr>
                <w:sz w:val="22"/>
                <w:szCs w:val="22"/>
              </w:rPr>
            </w:pPr>
            <w:r w:rsidRPr="006505F1">
              <w:rPr>
                <w:sz w:val="22"/>
                <w:szCs w:val="22"/>
              </w:rPr>
              <w:t>(upload by midnight, 4/3)</w:t>
            </w:r>
          </w:p>
        </w:tc>
        <w:tc>
          <w:tcPr>
            <w:tcW w:w="900" w:type="dxa"/>
            <w:shd w:val="clear" w:color="auto" w:fill="auto"/>
          </w:tcPr>
          <w:p w14:paraId="487BEB58" w14:textId="6B556C72" w:rsidR="0056492B" w:rsidRPr="006505F1" w:rsidRDefault="0056492B" w:rsidP="00E217CA">
            <w:pPr>
              <w:rPr>
                <w:sz w:val="22"/>
                <w:szCs w:val="22"/>
              </w:rPr>
            </w:pPr>
            <w:r w:rsidRPr="006505F1">
              <w:rPr>
                <w:sz w:val="22"/>
                <w:szCs w:val="22"/>
              </w:rPr>
              <w:t>1</w:t>
            </w:r>
          </w:p>
        </w:tc>
        <w:tc>
          <w:tcPr>
            <w:tcW w:w="900" w:type="dxa"/>
          </w:tcPr>
          <w:p w14:paraId="04DF2617" w14:textId="585B733C" w:rsidR="0056492B" w:rsidRPr="006505F1" w:rsidRDefault="0056492B" w:rsidP="00E217CA">
            <w:pPr>
              <w:rPr>
                <w:sz w:val="22"/>
                <w:szCs w:val="22"/>
              </w:rPr>
            </w:pPr>
          </w:p>
        </w:tc>
        <w:tc>
          <w:tcPr>
            <w:tcW w:w="900" w:type="dxa"/>
          </w:tcPr>
          <w:p w14:paraId="332ADEAA" w14:textId="08BE13E9" w:rsidR="0056492B" w:rsidRDefault="0056492B" w:rsidP="00E217CA">
            <w:pPr>
              <w:rPr>
                <w:sz w:val="22"/>
                <w:szCs w:val="22"/>
              </w:rPr>
            </w:pPr>
          </w:p>
        </w:tc>
        <w:tc>
          <w:tcPr>
            <w:tcW w:w="900" w:type="dxa"/>
          </w:tcPr>
          <w:p w14:paraId="56F46A42" w14:textId="46784A9B" w:rsidR="0056492B" w:rsidRDefault="0056492B" w:rsidP="00E217CA">
            <w:pPr>
              <w:rPr>
                <w:sz w:val="22"/>
                <w:szCs w:val="22"/>
              </w:rPr>
            </w:pPr>
          </w:p>
        </w:tc>
        <w:tc>
          <w:tcPr>
            <w:tcW w:w="900" w:type="dxa"/>
          </w:tcPr>
          <w:p w14:paraId="6240E765" w14:textId="77777777" w:rsidR="0056492B" w:rsidRDefault="0056492B" w:rsidP="00E217CA">
            <w:pPr>
              <w:rPr>
                <w:sz w:val="22"/>
                <w:szCs w:val="22"/>
              </w:rPr>
            </w:pPr>
          </w:p>
        </w:tc>
      </w:tr>
      <w:tr w:rsidR="0056492B" w:rsidRPr="006505F1" w14:paraId="0B0220AD" w14:textId="2907C231" w:rsidTr="0056492B">
        <w:tc>
          <w:tcPr>
            <w:tcW w:w="1188" w:type="dxa"/>
            <w:vMerge/>
            <w:shd w:val="clear" w:color="auto" w:fill="auto"/>
          </w:tcPr>
          <w:p w14:paraId="60F21D9A" w14:textId="77777777" w:rsidR="0056492B" w:rsidRPr="006505F1" w:rsidRDefault="0056492B" w:rsidP="00E217CA">
            <w:pPr>
              <w:rPr>
                <w:sz w:val="22"/>
                <w:szCs w:val="22"/>
              </w:rPr>
            </w:pPr>
          </w:p>
        </w:tc>
        <w:tc>
          <w:tcPr>
            <w:tcW w:w="900" w:type="dxa"/>
            <w:shd w:val="clear" w:color="auto" w:fill="auto"/>
          </w:tcPr>
          <w:p w14:paraId="43668D6A" w14:textId="6C649FDA" w:rsidR="0056492B" w:rsidRPr="006505F1" w:rsidRDefault="0056492B" w:rsidP="00E217CA">
            <w:pPr>
              <w:rPr>
                <w:sz w:val="22"/>
                <w:szCs w:val="22"/>
              </w:rPr>
            </w:pPr>
            <w:r w:rsidRPr="006505F1">
              <w:rPr>
                <w:sz w:val="22"/>
                <w:szCs w:val="22"/>
              </w:rPr>
              <w:t>2</w:t>
            </w:r>
          </w:p>
        </w:tc>
        <w:tc>
          <w:tcPr>
            <w:tcW w:w="900" w:type="dxa"/>
          </w:tcPr>
          <w:p w14:paraId="340437C2" w14:textId="6E5F4809" w:rsidR="0056492B" w:rsidRDefault="0056492B" w:rsidP="00E217CA">
            <w:pPr>
              <w:rPr>
                <w:sz w:val="22"/>
                <w:szCs w:val="22"/>
              </w:rPr>
            </w:pPr>
          </w:p>
        </w:tc>
        <w:tc>
          <w:tcPr>
            <w:tcW w:w="900" w:type="dxa"/>
          </w:tcPr>
          <w:p w14:paraId="52DF278D" w14:textId="14DD4C20" w:rsidR="0056492B" w:rsidRDefault="0056492B" w:rsidP="00E217CA">
            <w:pPr>
              <w:rPr>
                <w:sz w:val="22"/>
                <w:szCs w:val="22"/>
              </w:rPr>
            </w:pPr>
          </w:p>
        </w:tc>
        <w:tc>
          <w:tcPr>
            <w:tcW w:w="900" w:type="dxa"/>
          </w:tcPr>
          <w:p w14:paraId="15BB8CAD" w14:textId="1F34C50D" w:rsidR="0056492B" w:rsidRDefault="0056492B" w:rsidP="00E217CA">
            <w:pPr>
              <w:rPr>
                <w:sz w:val="22"/>
                <w:szCs w:val="22"/>
              </w:rPr>
            </w:pPr>
          </w:p>
        </w:tc>
        <w:tc>
          <w:tcPr>
            <w:tcW w:w="900" w:type="dxa"/>
          </w:tcPr>
          <w:p w14:paraId="29B18C19" w14:textId="77777777" w:rsidR="0056492B" w:rsidRDefault="0056492B" w:rsidP="00E217CA">
            <w:pPr>
              <w:rPr>
                <w:sz w:val="22"/>
                <w:szCs w:val="22"/>
              </w:rPr>
            </w:pPr>
          </w:p>
        </w:tc>
      </w:tr>
      <w:tr w:rsidR="0056492B" w:rsidRPr="006505F1" w14:paraId="16428065" w14:textId="3069D071" w:rsidTr="0056492B">
        <w:tc>
          <w:tcPr>
            <w:tcW w:w="1188" w:type="dxa"/>
            <w:vMerge/>
            <w:shd w:val="clear" w:color="auto" w:fill="auto"/>
          </w:tcPr>
          <w:p w14:paraId="6BAC32C2" w14:textId="77777777" w:rsidR="0056492B" w:rsidRPr="006505F1" w:rsidRDefault="0056492B" w:rsidP="00E217CA">
            <w:pPr>
              <w:rPr>
                <w:sz w:val="22"/>
                <w:szCs w:val="22"/>
              </w:rPr>
            </w:pPr>
          </w:p>
        </w:tc>
        <w:tc>
          <w:tcPr>
            <w:tcW w:w="900" w:type="dxa"/>
            <w:shd w:val="clear" w:color="auto" w:fill="auto"/>
          </w:tcPr>
          <w:p w14:paraId="4824393B" w14:textId="5B0F134F" w:rsidR="0056492B" w:rsidRPr="006505F1" w:rsidRDefault="0056492B" w:rsidP="00E217CA">
            <w:pPr>
              <w:rPr>
                <w:sz w:val="22"/>
                <w:szCs w:val="22"/>
              </w:rPr>
            </w:pPr>
            <w:r w:rsidRPr="006505F1">
              <w:rPr>
                <w:sz w:val="22"/>
                <w:szCs w:val="22"/>
              </w:rPr>
              <w:t>3</w:t>
            </w:r>
          </w:p>
        </w:tc>
        <w:tc>
          <w:tcPr>
            <w:tcW w:w="900" w:type="dxa"/>
          </w:tcPr>
          <w:p w14:paraId="714EEC91" w14:textId="2A934232" w:rsidR="0056492B" w:rsidRDefault="0056492B" w:rsidP="00E217CA">
            <w:pPr>
              <w:rPr>
                <w:sz w:val="22"/>
                <w:szCs w:val="22"/>
              </w:rPr>
            </w:pPr>
          </w:p>
        </w:tc>
        <w:tc>
          <w:tcPr>
            <w:tcW w:w="900" w:type="dxa"/>
          </w:tcPr>
          <w:p w14:paraId="48B08FF1" w14:textId="7664D21B" w:rsidR="0056492B" w:rsidRDefault="0056492B" w:rsidP="00E217CA">
            <w:pPr>
              <w:rPr>
                <w:sz w:val="22"/>
                <w:szCs w:val="22"/>
              </w:rPr>
            </w:pPr>
          </w:p>
        </w:tc>
        <w:tc>
          <w:tcPr>
            <w:tcW w:w="900" w:type="dxa"/>
          </w:tcPr>
          <w:p w14:paraId="03A794B1" w14:textId="65203241" w:rsidR="0056492B" w:rsidRDefault="0056492B" w:rsidP="00E217CA">
            <w:pPr>
              <w:rPr>
                <w:sz w:val="22"/>
                <w:szCs w:val="22"/>
              </w:rPr>
            </w:pPr>
          </w:p>
        </w:tc>
        <w:tc>
          <w:tcPr>
            <w:tcW w:w="900" w:type="dxa"/>
          </w:tcPr>
          <w:p w14:paraId="666E3D3D" w14:textId="77777777" w:rsidR="0056492B" w:rsidRDefault="0056492B" w:rsidP="00E217CA">
            <w:pPr>
              <w:rPr>
                <w:sz w:val="22"/>
                <w:szCs w:val="22"/>
              </w:rPr>
            </w:pPr>
          </w:p>
        </w:tc>
      </w:tr>
      <w:tr w:rsidR="0056492B" w:rsidRPr="006505F1" w14:paraId="01BC110B" w14:textId="3EB37D3C" w:rsidTr="0056492B">
        <w:tc>
          <w:tcPr>
            <w:tcW w:w="1188" w:type="dxa"/>
            <w:vMerge/>
            <w:shd w:val="clear" w:color="auto" w:fill="auto"/>
          </w:tcPr>
          <w:p w14:paraId="10445B91" w14:textId="77777777" w:rsidR="0056492B" w:rsidRPr="006505F1" w:rsidRDefault="0056492B" w:rsidP="00E217CA">
            <w:pPr>
              <w:rPr>
                <w:sz w:val="22"/>
                <w:szCs w:val="22"/>
              </w:rPr>
            </w:pPr>
          </w:p>
        </w:tc>
        <w:tc>
          <w:tcPr>
            <w:tcW w:w="900" w:type="dxa"/>
            <w:shd w:val="clear" w:color="auto" w:fill="auto"/>
          </w:tcPr>
          <w:p w14:paraId="297977FC" w14:textId="5040A537" w:rsidR="0056492B" w:rsidRPr="006505F1" w:rsidRDefault="0056492B" w:rsidP="00E217CA">
            <w:pPr>
              <w:rPr>
                <w:sz w:val="22"/>
                <w:szCs w:val="22"/>
              </w:rPr>
            </w:pPr>
            <w:r w:rsidRPr="006505F1">
              <w:rPr>
                <w:sz w:val="22"/>
                <w:szCs w:val="22"/>
              </w:rPr>
              <w:t>4</w:t>
            </w:r>
          </w:p>
        </w:tc>
        <w:tc>
          <w:tcPr>
            <w:tcW w:w="900" w:type="dxa"/>
          </w:tcPr>
          <w:p w14:paraId="144F6B0A" w14:textId="50C4D7AF" w:rsidR="0056492B" w:rsidRDefault="0056492B" w:rsidP="00E217CA">
            <w:pPr>
              <w:rPr>
                <w:sz w:val="22"/>
                <w:szCs w:val="22"/>
              </w:rPr>
            </w:pPr>
          </w:p>
        </w:tc>
        <w:tc>
          <w:tcPr>
            <w:tcW w:w="900" w:type="dxa"/>
          </w:tcPr>
          <w:p w14:paraId="2FC7D26E" w14:textId="47648590" w:rsidR="0056492B" w:rsidRDefault="0056492B" w:rsidP="00E217CA">
            <w:pPr>
              <w:rPr>
                <w:sz w:val="22"/>
                <w:szCs w:val="22"/>
              </w:rPr>
            </w:pPr>
          </w:p>
        </w:tc>
        <w:tc>
          <w:tcPr>
            <w:tcW w:w="900" w:type="dxa"/>
          </w:tcPr>
          <w:p w14:paraId="2F08D5D5" w14:textId="75660023" w:rsidR="0056492B" w:rsidRDefault="0056492B" w:rsidP="00E217CA">
            <w:pPr>
              <w:rPr>
                <w:sz w:val="22"/>
                <w:szCs w:val="22"/>
              </w:rPr>
            </w:pPr>
          </w:p>
        </w:tc>
        <w:tc>
          <w:tcPr>
            <w:tcW w:w="900" w:type="dxa"/>
          </w:tcPr>
          <w:p w14:paraId="06D82DAF" w14:textId="77777777" w:rsidR="0056492B" w:rsidRDefault="0056492B" w:rsidP="00E217CA">
            <w:pPr>
              <w:rPr>
                <w:sz w:val="22"/>
                <w:szCs w:val="22"/>
              </w:rPr>
            </w:pPr>
          </w:p>
        </w:tc>
      </w:tr>
      <w:tr w:rsidR="0056492B" w:rsidRPr="006505F1" w14:paraId="5E7D9EB1" w14:textId="12D3937D" w:rsidTr="0056492B">
        <w:tc>
          <w:tcPr>
            <w:tcW w:w="1188" w:type="dxa"/>
            <w:vMerge/>
            <w:shd w:val="clear" w:color="auto" w:fill="auto"/>
          </w:tcPr>
          <w:p w14:paraId="26E6875F" w14:textId="77777777" w:rsidR="0056492B" w:rsidRPr="006505F1" w:rsidRDefault="0056492B" w:rsidP="00E217CA">
            <w:pPr>
              <w:rPr>
                <w:sz w:val="22"/>
                <w:szCs w:val="22"/>
              </w:rPr>
            </w:pPr>
          </w:p>
        </w:tc>
        <w:tc>
          <w:tcPr>
            <w:tcW w:w="900" w:type="dxa"/>
            <w:shd w:val="clear" w:color="auto" w:fill="auto"/>
          </w:tcPr>
          <w:p w14:paraId="74E42014" w14:textId="6DFAF973" w:rsidR="0056492B" w:rsidRPr="006505F1" w:rsidRDefault="0056492B" w:rsidP="00E217CA">
            <w:pPr>
              <w:rPr>
                <w:sz w:val="22"/>
                <w:szCs w:val="22"/>
              </w:rPr>
            </w:pPr>
            <w:r w:rsidRPr="006505F1">
              <w:rPr>
                <w:sz w:val="22"/>
                <w:szCs w:val="22"/>
              </w:rPr>
              <w:t>5</w:t>
            </w:r>
          </w:p>
        </w:tc>
        <w:tc>
          <w:tcPr>
            <w:tcW w:w="900" w:type="dxa"/>
          </w:tcPr>
          <w:p w14:paraId="350C2BC1" w14:textId="1E2D73EC" w:rsidR="0056492B" w:rsidRDefault="0056492B" w:rsidP="00E217CA">
            <w:pPr>
              <w:rPr>
                <w:sz w:val="22"/>
                <w:szCs w:val="22"/>
              </w:rPr>
            </w:pPr>
          </w:p>
        </w:tc>
        <w:tc>
          <w:tcPr>
            <w:tcW w:w="900" w:type="dxa"/>
          </w:tcPr>
          <w:p w14:paraId="3C867262" w14:textId="410DBEFB" w:rsidR="0056492B" w:rsidRDefault="0056492B" w:rsidP="00E217CA">
            <w:pPr>
              <w:rPr>
                <w:sz w:val="22"/>
                <w:szCs w:val="22"/>
              </w:rPr>
            </w:pPr>
          </w:p>
        </w:tc>
        <w:tc>
          <w:tcPr>
            <w:tcW w:w="900" w:type="dxa"/>
          </w:tcPr>
          <w:p w14:paraId="1D1E4E6C" w14:textId="503AA8AE" w:rsidR="0056492B" w:rsidRDefault="0056492B" w:rsidP="00E217CA">
            <w:pPr>
              <w:rPr>
                <w:sz w:val="22"/>
                <w:szCs w:val="22"/>
              </w:rPr>
            </w:pPr>
          </w:p>
        </w:tc>
        <w:tc>
          <w:tcPr>
            <w:tcW w:w="900" w:type="dxa"/>
          </w:tcPr>
          <w:p w14:paraId="59CDD06A" w14:textId="77777777" w:rsidR="0056492B" w:rsidRDefault="0056492B" w:rsidP="00E217CA">
            <w:pPr>
              <w:rPr>
                <w:sz w:val="22"/>
                <w:szCs w:val="22"/>
              </w:rPr>
            </w:pPr>
          </w:p>
        </w:tc>
      </w:tr>
      <w:tr w:rsidR="0056492B" w:rsidRPr="006505F1" w14:paraId="268333E4" w14:textId="63A1E23B" w:rsidTr="0056492B">
        <w:tc>
          <w:tcPr>
            <w:tcW w:w="1188" w:type="dxa"/>
            <w:vMerge/>
            <w:shd w:val="clear" w:color="auto" w:fill="auto"/>
          </w:tcPr>
          <w:p w14:paraId="143DDB6C" w14:textId="77777777" w:rsidR="0056492B" w:rsidRPr="006505F1" w:rsidRDefault="0056492B" w:rsidP="00E217CA">
            <w:pPr>
              <w:rPr>
                <w:sz w:val="22"/>
                <w:szCs w:val="22"/>
              </w:rPr>
            </w:pPr>
          </w:p>
        </w:tc>
        <w:tc>
          <w:tcPr>
            <w:tcW w:w="900" w:type="dxa"/>
            <w:shd w:val="clear" w:color="auto" w:fill="auto"/>
          </w:tcPr>
          <w:p w14:paraId="24178006" w14:textId="074E9D73" w:rsidR="0056492B" w:rsidRPr="006505F1" w:rsidRDefault="0056492B" w:rsidP="00E217CA">
            <w:pPr>
              <w:rPr>
                <w:sz w:val="22"/>
                <w:szCs w:val="22"/>
              </w:rPr>
            </w:pPr>
            <w:r w:rsidRPr="006505F1">
              <w:rPr>
                <w:sz w:val="22"/>
                <w:szCs w:val="22"/>
              </w:rPr>
              <w:t>6</w:t>
            </w:r>
          </w:p>
        </w:tc>
        <w:tc>
          <w:tcPr>
            <w:tcW w:w="900" w:type="dxa"/>
          </w:tcPr>
          <w:p w14:paraId="67E578C5" w14:textId="0D80B85D" w:rsidR="0056492B" w:rsidRDefault="0056492B" w:rsidP="00E217CA">
            <w:pPr>
              <w:rPr>
                <w:sz w:val="22"/>
                <w:szCs w:val="22"/>
              </w:rPr>
            </w:pPr>
          </w:p>
        </w:tc>
        <w:tc>
          <w:tcPr>
            <w:tcW w:w="900" w:type="dxa"/>
          </w:tcPr>
          <w:p w14:paraId="0F478261" w14:textId="56D83FA0" w:rsidR="0056492B" w:rsidRDefault="0056492B" w:rsidP="00E217CA">
            <w:pPr>
              <w:rPr>
                <w:sz w:val="22"/>
                <w:szCs w:val="22"/>
              </w:rPr>
            </w:pPr>
          </w:p>
        </w:tc>
        <w:tc>
          <w:tcPr>
            <w:tcW w:w="900" w:type="dxa"/>
          </w:tcPr>
          <w:p w14:paraId="4C94031E" w14:textId="3D786EAD" w:rsidR="0056492B" w:rsidRDefault="0056492B" w:rsidP="00E217CA">
            <w:pPr>
              <w:rPr>
                <w:sz w:val="22"/>
                <w:szCs w:val="22"/>
              </w:rPr>
            </w:pPr>
          </w:p>
        </w:tc>
        <w:tc>
          <w:tcPr>
            <w:tcW w:w="900" w:type="dxa"/>
          </w:tcPr>
          <w:p w14:paraId="5470D816" w14:textId="77777777" w:rsidR="0056492B" w:rsidRDefault="0056492B" w:rsidP="00E217CA">
            <w:pPr>
              <w:rPr>
                <w:sz w:val="22"/>
                <w:szCs w:val="22"/>
              </w:rPr>
            </w:pPr>
          </w:p>
        </w:tc>
      </w:tr>
      <w:tr w:rsidR="0056492B" w:rsidRPr="006505F1" w14:paraId="2E8A6086" w14:textId="21DB76A4" w:rsidTr="0056492B">
        <w:tc>
          <w:tcPr>
            <w:tcW w:w="1188" w:type="dxa"/>
            <w:vMerge/>
            <w:shd w:val="clear" w:color="auto" w:fill="auto"/>
          </w:tcPr>
          <w:p w14:paraId="126A7AE3" w14:textId="77777777" w:rsidR="0056492B" w:rsidRPr="006505F1" w:rsidRDefault="0056492B" w:rsidP="00E217CA">
            <w:pPr>
              <w:rPr>
                <w:sz w:val="22"/>
                <w:szCs w:val="22"/>
              </w:rPr>
            </w:pPr>
          </w:p>
        </w:tc>
        <w:tc>
          <w:tcPr>
            <w:tcW w:w="900" w:type="dxa"/>
            <w:shd w:val="clear" w:color="auto" w:fill="auto"/>
          </w:tcPr>
          <w:p w14:paraId="19F90DC4" w14:textId="722EC529" w:rsidR="0056492B" w:rsidRPr="006505F1" w:rsidRDefault="0056492B" w:rsidP="00E217CA">
            <w:pPr>
              <w:rPr>
                <w:sz w:val="22"/>
                <w:szCs w:val="22"/>
              </w:rPr>
            </w:pPr>
            <w:r w:rsidRPr="006505F1">
              <w:rPr>
                <w:sz w:val="22"/>
                <w:szCs w:val="22"/>
              </w:rPr>
              <w:t>7</w:t>
            </w:r>
          </w:p>
        </w:tc>
        <w:tc>
          <w:tcPr>
            <w:tcW w:w="900" w:type="dxa"/>
          </w:tcPr>
          <w:p w14:paraId="103886F5" w14:textId="44AF208E" w:rsidR="0056492B" w:rsidRDefault="0056492B" w:rsidP="00E217CA">
            <w:pPr>
              <w:rPr>
                <w:sz w:val="22"/>
                <w:szCs w:val="22"/>
              </w:rPr>
            </w:pPr>
          </w:p>
        </w:tc>
        <w:tc>
          <w:tcPr>
            <w:tcW w:w="900" w:type="dxa"/>
          </w:tcPr>
          <w:p w14:paraId="021DE99A" w14:textId="1C933801" w:rsidR="0056492B" w:rsidRDefault="0056492B" w:rsidP="00E217CA">
            <w:pPr>
              <w:rPr>
                <w:sz w:val="22"/>
                <w:szCs w:val="22"/>
              </w:rPr>
            </w:pPr>
          </w:p>
        </w:tc>
        <w:tc>
          <w:tcPr>
            <w:tcW w:w="900" w:type="dxa"/>
          </w:tcPr>
          <w:p w14:paraId="4AC0D8CC" w14:textId="4EA57B4F" w:rsidR="0056492B" w:rsidRDefault="0056492B" w:rsidP="00E217CA">
            <w:pPr>
              <w:rPr>
                <w:sz w:val="22"/>
                <w:szCs w:val="22"/>
              </w:rPr>
            </w:pPr>
          </w:p>
        </w:tc>
        <w:tc>
          <w:tcPr>
            <w:tcW w:w="900" w:type="dxa"/>
          </w:tcPr>
          <w:p w14:paraId="7B6348F1" w14:textId="77777777" w:rsidR="0056492B" w:rsidRDefault="0056492B" w:rsidP="00E217CA">
            <w:pPr>
              <w:rPr>
                <w:sz w:val="22"/>
                <w:szCs w:val="22"/>
              </w:rPr>
            </w:pPr>
          </w:p>
        </w:tc>
      </w:tr>
      <w:tr w:rsidR="0056492B" w:rsidRPr="006505F1" w14:paraId="07011518" w14:textId="1266D5DF" w:rsidTr="0056492B">
        <w:tc>
          <w:tcPr>
            <w:tcW w:w="1188" w:type="dxa"/>
            <w:vMerge/>
            <w:shd w:val="clear" w:color="auto" w:fill="auto"/>
          </w:tcPr>
          <w:p w14:paraId="0DA5AFA7" w14:textId="77777777" w:rsidR="0056492B" w:rsidRPr="006505F1" w:rsidRDefault="0056492B" w:rsidP="00E217CA">
            <w:pPr>
              <w:rPr>
                <w:sz w:val="22"/>
                <w:szCs w:val="22"/>
              </w:rPr>
            </w:pPr>
          </w:p>
        </w:tc>
        <w:tc>
          <w:tcPr>
            <w:tcW w:w="900" w:type="dxa"/>
            <w:shd w:val="clear" w:color="auto" w:fill="auto"/>
          </w:tcPr>
          <w:p w14:paraId="28506246" w14:textId="3084D010" w:rsidR="0056492B" w:rsidRPr="006505F1" w:rsidRDefault="0056492B" w:rsidP="00E217CA">
            <w:pPr>
              <w:rPr>
                <w:sz w:val="22"/>
                <w:szCs w:val="22"/>
              </w:rPr>
            </w:pPr>
            <w:r w:rsidRPr="006505F1">
              <w:rPr>
                <w:sz w:val="22"/>
                <w:szCs w:val="22"/>
              </w:rPr>
              <w:t>8</w:t>
            </w:r>
          </w:p>
        </w:tc>
        <w:tc>
          <w:tcPr>
            <w:tcW w:w="900" w:type="dxa"/>
          </w:tcPr>
          <w:p w14:paraId="1AFE3B68" w14:textId="45395CEF" w:rsidR="0056492B" w:rsidRDefault="0056492B" w:rsidP="00E217CA">
            <w:pPr>
              <w:rPr>
                <w:sz w:val="22"/>
                <w:szCs w:val="22"/>
              </w:rPr>
            </w:pPr>
          </w:p>
        </w:tc>
        <w:tc>
          <w:tcPr>
            <w:tcW w:w="900" w:type="dxa"/>
          </w:tcPr>
          <w:p w14:paraId="6C2FFE2C" w14:textId="40EB43C2" w:rsidR="0056492B" w:rsidRDefault="0056492B" w:rsidP="00E217CA">
            <w:pPr>
              <w:rPr>
                <w:sz w:val="22"/>
                <w:szCs w:val="22"/>
              </w:rPr>
            </w:pPr>
          </w:p>
        </w:tc>
        <w:tc>
          <w:tcPr>
            <w:tcW w:w="900" w:type="dxa"/>
          </w:tcPr>
          <w:p w14:paraId="32A8A560" w14:textId="2EE2D22B" w:rsidR="0056492B" w:rsidRDefault="0056492B" w:rsidP="00E217CA">
            <w:pPr>
              <w:rPr>
                <w:sz w:val="22"/>
                <w:szCs w:val="22"/>
              </w:rPr>
            </w:pPr>
          </w:p>
        </w:tc>
        <w:tc>
          <w:tcPr>
            <w:tcW w:w="900" w:type="dxa"/>
          </w:tcPr>
          <w:p w14:paraId="0E2794C5" w14:textId="77777777" w:rsidR="0056492B" w:rsidRDefault="0056492B" w:rsidP="00E217CA">
            <w:pPr>
              <w:rPr>
                <w:sz w:val="22"/>
                <w:szCs w:val="22"/>
              </w:rPr>
            </w:pPr>
          </w:p>
        </w:tc>
      </w:tr>
      <w:tr w:rsidR="0056492B" w:rsidRPr="006505F1" w14:paraId="7F6D4C6A" w14:textId="113C5AA1" w:rsidTr="0056492B">
        <w:tc>
          <w:tcPr>
            <w:tcW w:w="1188" w:type="dxa"/>
            <w:vMerge/>
            <w:shd w:val="clear" w:color="auto" w:fill="auto"/>
          </w:tcPr>
          <w:p w14:paraId="4F92FE81" w14:textId="77777777" w:rsidR="0056492B" w:rsidRPr="006505F1" w:rsidRDefault="0056492B" w:rsidP="00E217CA">
            <w:pPr>
              <w:rPr>
                <w:sz w:val="22"/>
                <w:szCs w:val="22"/>
              </w:rPr>
            </w:pPr>
          </w:p>
        </w:tc>
        <w:tc>
          <w:tcPr>
            <w:tcW w:w="900" w:type="dxa"/>
            <w:shd w:val="clear" w:color="auto" w:fill="auto"/>
          </w:tcPr>
          <w:p w14:paraId="553A6AF6" w14:textId="760ECABE" w:rsidR="0056492B" w:rsidRPr="006505F1" w:rsidRDefault="0056492B" w:rsidP="00E217CA">
            <w:pPr>
              <w:rPr>
                <w:sz w:val="22"/>
                <w:szCs w:val="22"/>
              </w:rPr>
            </w:pPr>
            <w:r w:rsidRPr="006505F1">
              <w:rPr>
                <w:sz w:val="22"/>
                <w:szCs w:val="22"/>
              </w:rPr>
              <w:t>9</w:t>
            </w:r>
          </w:p>
        </w:tc>
        <w:tc>
          <w:tcPr>
            <w:tcW w:w="900" w:type="dxa"/>
          </w:tcPr>
          <w:p w14:paraId="43D71659" w14:textId="6458FEF1" w:rsidR="0056492B" w:rsidRDefault="0056492B" w:rsidP="00E217CA">
            <w:pPr>
              <w:rPr>
                <w:sz w:val="22"/>
                <w:szCs w:val="22"/>
              </w:rPr>
            </w:pPr>
          </w:p>
        </w:tc>
        <w:tc>
          <w:tcPr>
            <w:tcW w:w="900" w:type="dxa"/>
          </w:tcPr>
          <w:p w14:paraId="79ACFDB5" w14:textId="42F4B5B2" w:rsidR="0056492B" w:rsidRDefault="0056492B" w:rsidP="00E217CA">
            <w:pPr>
              <w:rPr>
                <w:sz w:val="22"/>
                <w:szCs w:val="22"/>
              </w:rPr>
            </w:pPr>
          </w:p>
        </w:tc>
        <w:tc>
          <w:tcPr>
            <w:tcW w:w="900" w:type="dxa"/>
          </w:tcPr>
          <w:p w14:paraId="430A8316" w14:textId="39A94C59" w:rsidR="0056492B" w:rsidRDefault="0056492B" w:rsidP="00E217CA">
            <w:pPr>
              <w:rPr>
                <w:sz w:val="22"/>
                <w:szCs w:val="22"/>
              </w:rPr>
            </w:pPr>
          </w:p>
        </w:tc>
        <w:tc>
          <w:tcPr>
            <w:tcW w:w="900" w:type="dxa"/>
          </w:tcPr>
          <w:p w14:paraId="536D9B8B" w14:textId="77777777" w:rsidR="0056492B" w:rsidRDefault="0056492B" w:rsidP="00E217CA">
            <w:pPr>
              <w:rPr>
                <w:sz w:val="22"/>
                <w:szCs w:val="22"/>
              </w:rPr>
            </w:pPr>
          </w:p>
        </w:tc>
      </w:tr>
    </w:tbl>
    <w:p w14:paraId="7A95F5FD" w14:textId="77777777" w:rsidR="00D94E2A" w:rsidRPr="002A67D1" w:rsidRDefault="00D94E2A" w:rsidP="00DA71B8">
      <w:pPr>
        <w:rPr>
          <w:sz w:val="22"/>
          <w:szCs w:val="22"/>
        </w:rPr>
      </w:pPr>
    </w:p>
    <w:sectPr w:rsidR="00D94E2A" w:rsidRPr="002A67D1" w:rsidSect="00AC5072">
      <w:endnotePr>
        <w:numFmt w:val="decimal"/>
      </w:endnotePr>
      <w:pgSz w:w="12240" w:h="15840"/>
      <w:pgMar w:top="1440" w:right="14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9BEBC" w14:textId="77777777" w:rsidR="00943937" w:rsidRDefault="00943937">
      <w:r>
        <w:separator/>
      </w:r>
    </w:p>
  </w:endnote>
  <w:endnote w:type="continuationSeparator" w:id="0">
    <w:p w14:paraId="3D95D413" w14:textId="77777777" w:rsidR="00943937" w:rsidRDefault="0094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3E75" w14:textId="77777777" w:rsidR="009365E1" w:rsidRDefault="009365E1">
    <w:pPr>
      <w:pStyle w:val="Footer"/>
      <w:rPr>
        <w:rStyle w:val="PageNumber"/>
        <w:sz w:val="18"/>
        <w:szCs w:val="18"/>
      </w:rPr>
    </w:pPr>
    <w:r>
      <w:rPr>
        <w:sz w:val="18"/>
        <w:szCs w:val="18"/>
      </w:rPr>
      <w:t xml:space="preserve">(rev. </w:t>
    </w:r>
    <w:r w:rsidR="007F7D13">
      <w:rPr>
        <w:sz w:val="18"/>
        <w:szCs w:val="18"/>
      </w:rPr>
      <w:t>1/1/2018</w:t>
    </w:r>
    <w:r>
      <w:rPr>
        <w:sz w:val="18"/>
        <w:szCs w:val="18"/>
      </w:rPr>
      <w:t>)</w:t>
    </w:r>
    <w:r>
      <w:rPr>
        <w:sz w:val="18"/>
        <w:szCs w:val="18"/>
      </w:rPr>
      <w:tab/>
      <w:t>SOC 2020_sec 007</w:t>
    </w:r>
    <w:r w:rsidRPr="00DF3DF6">
      <w:rPr>
        <w:sz w:val="18"/>
        <w:szCs w:val="18"/>
      </w:rPr>
      <w:tab/>
      <w:t xml:space="preserve">Page </w:t>
    </w:r>
    <w:r w:rsidRPr="00DF3DF6">
      <w:rPr>
        <w:rStyle w:val="PageNumber"/>
        <w:sz w:val="18"/>
        <w:szCs w:val="18"/>
      </w:rPr>
      <w:fldChar w:fldCharType="begin"/>
    </w:r>
    <w:r w:rsidRPr="00DF3DF6">
      <w:rPr>
        <w:rStyle w:val="PageNumber"/>
        <w:sz w:val="18"/>
        <w:szCs w:val="18"/>
      </w:rPr>
      <w:instrText xml:space="preserve"> PAGE </w:instrText>
    </w:r>
    <w:r w:rsidRPr="00DF3DF6">
      <w:rPr>
        <w:rStyle w:val="PageNumber"/>
        <w:sz w:val="18"/>
        <w:szCs w:val="18"/>
      </w:rPr>
      <w:fldChar w:fldCharType="separate"/>
    </w:r>
    <w:r w:rsidR="00D265EE">
      <w:rPr>
        <w:rStyle w:val="PageNumber"/>
        <w:noProof/>
        <w:sz w:val="18"/>
        <w:szCs w:val="18"/>
      </w:rPr>
      <w:t>1</w:t>
    </w:r>
    <w:r w:rsidRPr="00DF3DF6">
      <w:rPr>
        <w:rStyle w:val="PageNumber"/>
        <w:sz w:val="18"/>
        <w:szCs w:val="18"/>
      </w:rPr>
      <w:fldChar w:fldCharType="end"/>
    </w:r>
  </w:p>
  <w:p w14:paraId="3B7A28F6" w14:textId="77777777" w:rsidR="009365E1" w:rsidRPr="00DF3DF6" w:rsidRDefault="009365E1">
    <w:pPr>
      <w:pStyle w:val="Footer"/>
      <w:rPr>
        <w:sz w:val="18"/>
        <w:szCs w:val="18"/>
      </w:rPr>
    </w:pPr>
    <w:r>
      <w:rPr>
        <w:rStyle w:val="PageNumber"/>
        <w:sz w:val="18"/>
        <w:szCs w:val="18"/>
      </w:rPr>
      <w:tab/>
    </w:r>
    <w:r w:rsidRPr="00DF3DF6">
      <w:rPr>
        <w:b/>
        <w:sz w:val="18"/>
        <w:szCs w:val="18"/>
      </w:rPr>
      <w:t>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5355F" w14:textId="77777777" w:rsidR="00943937" w:rsidRDefault="00943937">
      <w:r>
        <w:separator/>
      </w:r>
    </w:p>
  </w:footnote>
  <w:footnote w:type="continuationSeparator" w:id="0">
    <w:p w14:paraId="4085EA67" w14:textId="77777777" w:rsidR="00943937" w:rsidRDefault="00943937">
      <w:r>
        <w:continuationSeparator/>
      </w:r>
    </w:p>
  </w:footnote>
  <w:footnote w:id="1">
    <w:p w14:paraId="44E73144" w14:textId="77777777" w:rsidR="00FA6B34" w:rsidRDefault="00FA6B34">
      <w:pPr>
        <w:pStyle w:val="FootnoteText"/>
      </w:pPr>
      <w:r>
        <w:rPr>
          <w:rStyle w:val="FootnoteReference"/>
        </w:rPr>
        <w:footnoteRef/>
      </w:r>
      <w:r>
        <w:t xml:space="preserve"> A copy will be held on reserve at UGL.</w:t>
      </w:r>
    </w:p>
  </w:footnote>
  <w:footnote w:id="2">
    <w:p w14:paraId="689754FB" w14:textId="77777777" w:rsidR="009365E1" w:rsidRDefault="009365E1">
      <w:pPr>
        <w:pStyle w:val="FootnoteText"/>
      </w:pPr>
      <w:r>
        <w:rPr>
          <w:rStyle w:val="FootnoteReference"/>
        </w:rPr>
        <w:footnoteRef/>
      </w:r>
      <w:r>
        <w:t xml:space="preserve"> also available electronically through WSU library at </w:t>
      </w:r>
      <w:r w:rsidRPr="00B75B50">
        <w:t>http://elibrary.wayne.edu/record=b4201233</w:t>
      </w:r>
    </w:p>
  </w:footnote>
  <w:footnote w:id="3">
    <w:p w14:paraId="49B2B224" w14:textId="77777777" w:rsidR="00EF0609" w:rsidRDefault="00EF0609">
      <w:pPr>
        <w:pStyle w:val="FootnoteText"/>
      </w:pPr>
      <w:r>
        <w:rPr>
          <w:rStyle w:val="FootnoteReference"/>
        </w:rPr>
        <w:footnoteRef/>
      </w:r>
      <w:r>
        <w:t xml:space="preserve"> </w:t>
      </w:r>
      <w:r w:rsidRPr="00EF0609">
        <w:t>http://www.rawa.org/mar8-04e.htm</w:t>
      </w:r>
    </w:p>
  </w:footnote>
  <w:footnote w:id="4">
    <w:p w14:paraId="7142FCA3" w14:textId="77777777" w:rsidR="008F25FC" w:rsidRDefault="008F25FC">
      <w:pPr>
        <w:pStyle w:val="FootnoteText"/>
      </w:pPr>
      <w:r>
        <w:rPr>
          <w:rStyle w:val="FootnoteReference"/>
        </w:rPr>
        <w:footnoteRef/>
      </w:r>
      <w:r>
        <w:t xml:space="preserve"> </w:t>
      </w:r>
      <w:r w:rsidRPr="00D33EB1">
        <w:t>https://www.npr.org/2013/01/04/168613133/full-planet-empty-plates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8F2"/>
    <w:multiLevelType w:val="hybridMultilevel"/>
    <w:tmpl w:val="FCDC0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6F3BFF"/>
    <w:multiLevelType w:val="hybridMultilevel"/>
    <w:tmpl w:val="BF48B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7004D"/>
    <w:multiLevelType w:val="hybridMultilevel"/>
    <w:tmpl w:val="88E8A468"/>
    <w:lvl w:ilvl="0" w:tplc="EEE46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1A71"/>
    <w:multiLevelType w:val="hybridMultilevel"/>
    <w:tmpl w:val="49F0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468C4"/>
    <w:multiLevelType w:val="hybridMultilevel"/>
    <w:tmpl w:val="301601BA"/>
    <w:lvl w:ilvl="0" w:tplc="EEE463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42A65"/>
    <w:multiLevelType w:val="multilevel"/>
    <w:tmpl w:val="F10AD0C6"/>
    <w:lvl w:ilvl="0">
      <w:start w:val="1"/>
      <w:numFmt w:val="upperRoman"/>
      <w:pStyle w:val="Heading1"/>
      <w:lvlText w:val="%1."/>
      <w:lvlJc w:val="left"/>
      <w:pPr>
        <w:tabs>
          <w:tab w:val="num" w:pos="360"/>
        </w:tabs>
      </w:pPr>
      <w:rPr>
        <w:rFonts w:hint="default"/>
        <w:b w:val="0"/>
        <w:bCs w:val="0"/>
        <w:i w:val="0"/>
        <w:iCs w:val="0"/>
        <w:sz w:val="24"/>
        <w:szCs w:val="24"/>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F5900B7"/>
    <w:multiLevelType w:val="hybridMultilevel"/>
    <w:tmpl w:val="325684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662295"/>
    <w:multiLevelType w:val="hybridMultilevel"/>
    <w:tmpl w:val="C740833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8065B"/>
    <w:multiLevelType w:val="hybridMultilevel"/>
    <w:tmpl w:val="236A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16A4"/>
    <w:multiLevelType w:val="hybridMultilevel"/>
    <w:tmpl w:val="6CEC3C10"/>
    <w:lvl w:ilvl="0" w:tplc="EEE46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046FE"/>
    <w:multiLevelType w:val="hybridMultilevel"/>
    <w:tmpl w:val="BB7029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612321"/>
    <w:multiLevelType w:val="hybridMultilevel"/>
    <w:tmpl w:val="DB58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2385D"/>
    <w:multiLevelType w:val="hybridMultilevel"/>
    <w:tmpl w:val="2C2CE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C12330"/>
    <w:multiLevelType w:val="hybridMultilevel"/>
    <w:tmpl w:val="35ECF7A0"/>
    <w:lvl w:ilvl="0" w:tplc="45C88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4473F"/>
    <w:multiLevelType w:val="hybridMultilevel"/>
    <w:tmpl w:val="BB7029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AF7180"/>
    <w:multiLevelType w:val="hybridMultilevel"/>
    <w:tmpl w:val="00AC0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B63628"/>
    <w:multiLevelType w:val="hybridMultilevel"/>
    <w:tmpl w:val="DCAEC07E"/>
    <w:lvl w:ilvl="0" w:tplc="8326AFC0">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9E687C"/>
    <w:multiLevelType w:val="hybridMultilevel"/>
    <w:tmpl w:val="5B1E27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B1F2EA7"/>
    <w:multiLevelType w:val="hybridMultilevel"/>
    <w:tmpl w:val="BB7029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6"/>
  </w:num>
  <w:num w:numId="4">
    <w:abstractNumId w:val="0"/>
  </w:num>
  <w:num w:numId="5">
    <w:abstractNumId w:val="18"/>
  </w:num>
  <w:num w:numId="6">
    <w:abstractNumId w:val="11"/>
  </w:num>
  <w:num w:numId="7">
    <w:abstractNumId w:val="6"/>
  </w:num>
  <w:num w:numId="8">
    <w:abstractNumId w:val="1"/>
  </w:num>
  <w:num w:numId="9">
    <w:abstractNumId w:val="17"/>
  </w:num>
  <w:num w:numId="10">
    <w:abstractNumId w:val="8"/>
  </w:num>
  <w:num w:numId="11">
    <w:abstractNumId w:val="13"/>
  </w:num>
  <w:num w:numId="12">
    <w:abstractNumId w:val="4"/>
  </w:num>
  <w:num w:numId="13">
    <w:abstractNumId w:val="7"/>
  </w:num>
  <w:num w:numId="14">
    <w:abstractNumId w:val="2"/>
  </w:num>
  <w:num w:numId="15">
    <w:abstractNumId w:val="9"/>
  </w:num>
  <w:num w:numId="16">
    <w:abstractNumId w:val="12"/>
  </w:num>
  <w:num w:numId="17">
    <w:abstractNumId w:val="14"/>
  </w:num>
  <w:num w:numId="18">
    <w:abstractNumId w:val="10"/>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F8"/>
    <w:rsid w:val="00004A6E"/>
    <w:rsid w:val="000058BF"/>
    <w:rsid w:val="00015D05"/>
    <w:rsid w:val="0002019C"/>
    <w:rsid w:val="0002260C"/>
    <w:rsid w:val="0002565A"/>
    <w:rsid w:val="0003530A"/>
    <w:rsid w:val="00036432"/>
    <w:rsid w:val="00042CD9"/>
    <w:rsid w:val="00047A0B"/>
    <w:rsid w:val="0005055A"/>
    <w:rsid w:val="00052406"/>
    <w:rsid w:val="00062089"/>
    <w:rsid w:val="0007078F"/>
    <w:rsid w:val="00092D77"/>
    <w:rsid w:val="000957E8"/>
    <w:rsid w:val="00095ABD"/>
    <w:rsid w:val="000A2284"/>
    <w:rsid w:val="000A2847"/>
    <w:rsid w:val="000A4BAC"/>
    <w:rsid w:val="000D0392"/>
    <w:rsid w:val="000D11AE"/>
    <w:rsid w:val="000D36B0"/>
    <w:rsid w:val="000D4C68"/>
    <w:rsid w:val="000F51A2"/>
    <w:rsid w:val="000F5881"/>
    <w:rsid w:val="000F7525"/>
    <w:rsid w:val="00101519"/>
    <w:rsid w:val="00106075"/>
    <w:rsid w:val="001064C7"/>
    <w:rsid w:val="00117CD6"/>
    <w:rsid w:val="001219A1"/>
    <w:rsid w:val="001320F3"/>
    <w:rsid w:val="00137A74"/>
    <w:rsid w:val="00147C63"/>
    <w:rsid w:val="001524C9"/>
    <w:rsid w:val="00153CBB"/>
    <w:rsid w:val="00156B7D"/>
    <w:rsid w:val="00157A1C"/>
    <w:rsid w:val="00162884"/>
    <w:rsid w:val="001712BD"/>
    <w:rsid w:val="00171ED4"/>
    <w:rsid w:val="001806C7"/>
    <w:rsid w:val="00182629"/>
    <w:rsid w:val="00184070"/>
    <w:rsid w:val="00192A5F"/>
    <w:rsid w:val="00196266"/>
    <w:rsid w:val="001A056C"/>
    <w:rsid w:val="001B5C46"/>
    <w:rsid w:val="001C0623"/>
    <w:rsid w:val="001C0967"/>
    <w:rsid w:val="001C1302"/>
    <w:rsid w:val="001C17F5"/>
    <w:rsid w:val="001C41E3"/>
    <w:rsid w:val="001C4942"/>
    <w:rsid w:val="001D605E"/>
    <w:rsid w:val="001F26DC"/>
    <w:rsid w:val="001F7E2C"/>
    <w:rsid w:val="00200174"/>
    <w:rsid w:val="00201BEE"/>
    <w:rsid w:val="0020240E"/>
    <w:rsid w:val="00204DB9"/>
    <w:rsid w:val="00217D82"/>
    <w:rsid w:val="0022358C"/>
    <w:rsid w:val="00223B20"/>
    <w:rsid w:val="00230703"/>
    <w:rsid w:val="0023327C"/>
    <w:rsid w:val="00237C27"/>
    <w:rsid w:val="002426F5"/>
    <w:rsid w:val="00242AD3"/>
    <w:rsid w:val="00243898"/>
    <w:rsid w:val="002458E9"/>
    <w:rsid w:val="00254CFA"/>
    <w:rsid w:val="00257CD5"/>
    <w:rsid w:val="002620CD"/>
    <w:rsid w:val="00265056"/>
    <w:rsid w:val="0027381A"/>
    <w:rsid w:val="0028198C"/>
    <w:rsid w:val="00281E73"/>
    <w:rsid w:val="00281F2C"/>
    <w:rsid w:val="002A1665"/>
    <w:rsid w:val="002A2587"/>
    <w:rsid w:val="002A2637"/>
    <w:rsid w:val="002A67D1"/>
    <w:rsid w:val="002D24D1"/>
    <w:rsid w:val="002D3EBD"/>
    <w:rsid w:val="002E78DF"/>
    <w:rsid w:val="002F2B54"/>
    <w:rsid w:val="003173DD"/>
    <w:rsid w:val="003237D3"/>
    <w:rsid w:val="00335B24"/>
    <w:rsid w:val="00337165"/>
    <w:rsid w:val="00343583"/>
    <w:rsid w:val="003528C5"/>
    <w:rsid w:val="003625E3"/>
    <w:rsid w:val="00373D0F"/>
    <w:rsid w:val="00383411"/>
    <w:rsid w:val="00385DDC"/>
    <w:rsid w:val="003863FA"/>
    <w:rsid w:val="00387ABA"/>
    <w:rsid w:val="00390D03"/>
    <w:rsid w:val="00396803"/>
    <w:rsid w:val="003A0EDB"/>
    <w:rsid w:val="003A3174"/>
    <w:rsid w:val="003A46C7"/>
    <w:rsid w:val="003A6163"/>
    <w:rsid w:val="003B22FC"/>
    <w:rsid w:val="003B30CB"/>
    <w:rsid w:val="003D2867"/>
    <w:rsid w:val="003D4D73"/>
    <w:rsid w:val="003D532A"/>
    <w:rsid w:val="003E06F8"/>
    <w:rsid w:val="003E1341"/>
    <w:rsid w:val="003E7B09"/>
    <w:rsid w:val="003F001B"/>
    <w:rsid w:val="003F1090"/>
    <w:rsid w:val="003F291B"/>
    <w:rsid w:val="003F2D64"/>
    <w:rsid w:val="0040002D"/>
    <w:rsid w:val="00402363"/>
    <w:rsid w:val="00411267"/>
    <w:rsid w:val="004238D3"/>
    <w:rsid w:val="00433531"/>
    <w:rsid w:val="0043723F"/>
    <w:rsid w:val="00446A23"/>
    <w:rsid w:val="00447BFA"/>
    <w:rsid w:val="00452C8F"/>
    <w:rsid w:val="00460853"/>
    <w:rsid w:val="00462F4F"/>
    <w:rsid w:val="004646E9"/>
    <w:rsid w:val="004703E9"/>
    <w:rsid w:val="004838EA"/>
    <w:rsid w:val="00484A0B"/>
    <w:rsid w:val="00490863"/>
    <w:rsid w:val="00495377"/>
    <w:rsid w:val="004954BA"/>
    <w:rsid w:val="00496CD2"/>
    <w:rsid w:val="004A587A"/>
    <w:rsid w:val="004A70AC"/>
    <w:rsid w:val="004B373A"/>
    <w:rsid w:val="004B4D01"/>
    <w:rsid w:val="004B6DAA"/>
    <w:rsid w:val="004B6F01"/>
    <w:rsid w:val="004C1319"/>
    <w:rsid w:val="004C57F7"/>
    <w:rsid w:val="004C65CB"/>
    <w:rsid w:val="004D3540"/>
    <w:rsid w:val="004E0C93"/>
    <w:rsid w:val="004E4BF3"/>
    <w:rsid w:val="005035FC"/>
    <w:rsid w:val="00512B53"/>
    <w:rsid w:val="00515A0A"/>
    <w:rsid w:val="00516400"/>
    <w:rsid w:val="00520EE5"/>
    <w:rsid w:val="00521F2E"/>
    <w:rsid w:val="005253C0"/>
    <w:rsid w:val="0053397C"/>
    <w:rsid w:val="00536989"/>
    <w:rsid w:val="005377EF"/>
    <w:rsid w:val="00537BFB"/>
    <w:rsid w:val="0054107C"/>
    <w:rsid w:val="00541D69"/>
    <w:rsid w:val="00542E3D"/>
    <w:rsid w:val="0054348D"/>
    <w:rsid w:val="00544C7E"/>
    <w:rsid w:val="00545D79"/>
    <w:rsid w:val="00550FBF"/>
    <w:rsid w:val="0055145B"/>
    <w:rsid w:val="005523CE"/>
    <w:rsid w:val="00553078"/>
    <w:rsid w:val="0055601A"/>
    <w:rsid w:val="0056317F"/>
    <w:rsid w:val="0056492B"/>
    <w:rsid w:val="00565469"/>
    <w:rsid w:val="005729DC"/>
    <w:rsid w:val="00575739"/>
    <w:rsid w:val="00576E05"/>
    <w:rsid w:val="005832E2"/>
    <w:rsid w:val="00593C33"/>
    <w:rsid w:val="005942BC"/>
    <w:rsid w:val="00595B59"/>
    <w:rsid w:val="005A2C60"/>
    <w:rsid w:val="005B546A"/>
    <w:rsid w:val="005C03F8"/>
    <w:rsid w:val="005C077E"/>
    <w:rsid w:val="005C2270"/>
    <w:rsid w:val="005F77C1"/>
    <w:rsid w:val="005F7A02"/>
    <w:rsid w:val="006043F7"/>
    <w:rsid w:val="00606A2A"/>
    <w:rsid w:val="00613A23"/>
    <w:rsid w:val="00616DA8"/>
    <w:rsid w:val="00624804"/>
    <w:rsid w:val="00633BC9"/>
    <w:rsid w:val="00641584"/>
    <w:rsid w:val="00643B59"/>
    <w:rsid w:val="00644B42"/>
    <w:rsid w:val="0064513D"/>
    <w:rsid w:val="00645476"/>
    <w:rsid w:val="00646937"/>
    <w:rsid w:val="00647364"/>
    <w:rsid w:val="006505F1"/>
    <w:rsid w:val="00652CE7"/>
    <w:rsid w:val="00654F1B"/>
    <w:rsid w:val="00661CFB"/>
    <w:rsid w:val="00667F5E"/>
    <w:rsid w:val="006713C4"/>
    <w:rsid w:val="00672333"/>
    <w:rsid w:val="0067642D"/>
    <w:rsid w:val="0068063E"/>
    <w:rsid w:val="00684D32"/>
    <w:rsid w:val="006927AB"/>
    <w:rsid w:val="0069754F"/>
    <w:rsid w:val="006A0EA0"/>
    <w:rsid w:val="006A44A2"/>
    <w:rsid w:val="006A6676"/>
    <w:rsid w:val="006B23A1"/>
    <w:rsid w:val="006B34B8"/>
    <w:rsid w:val="006C197A"/>
    <w:rsid w:val="006C5FF5"/>
    <w:rsid w:val="006D0E5A"/>
    <w:rsid w:val="006D2D7B"/>
    <w:rsid w:val="006D6FE9"/>
    <w:rsid w:val="006D781B"/>
    <w:rsid w:val="006F1679"/>
    <w:rsid w:val="0070660B"/>
    <w:rsid w:val="00710500"/>
    <w:rsid w:val="00715288"/>
    <w:rsid w:val="007211BF"/>
    <w:rsid w:val="00721F67"/>
    <w:rsid w:val="00722CC9"/>
    <w:rsid w:val="007303F9"/>
    <w:rsid w:val="007376B6"/>
    <w:rsid w:val="007454B8"/>
    <w:rsid w:val="007457B8"/>
    <w:rsid w:val="0074725C"/>
    <w:rsid w:val="007538D5"/>
    <w:rsid w:val="00754115"/>
    <w:rsid w:val="00761F01"/>
    <w:rsid w:val="007654B4"/>
    <w:rsid w:val="00771854"/>
    <w:rsid w:val="00771DC7"/>
    <w:rsid w:val="00782194"/>
    <w:rsid w:val="007834A5"/>
    <w:rsid w:val="00785179"/>
    <w:rsid w:val="00786CFC"/>
    <w:rsid w:val="00787BC8"/>
    <w:rsid w:val="007932C8"/>
    <w:rsid w:val="00793915"/>
    <w:rsid w:val="00793AAE"/>
    <w:rsid w:val="00793F73"/>
    <w:rsid w:val="0079407B"/>
    <w:rsid w:val="007A6813"/>
    <w:rsid w:val="007B1E08"/>
    <w:rsid w:val="007B6E3E"/>
    <w:rsid w:val="007E2CE7"/>
    <w:rsid w:val="007F097F"/>
    <w:rsid w:val="007F1029"/>
    <w:rsid w:val="007F1F47"/>
    <w:rsid w:val="007F4354"/>
    <w:rsid w:val="007F7D13"/>
    <w:rsid w:val="00810FA0"/>
    <w:rsid w:val="00814E16"/>
    <w:rsid w:val="00816C16"/>
    <w:rsid w:val="008203FF"/>
    <w:rsid w:val="008216E2"/>
    <w:rsid w:val="00822AF9"/>
    <w:rsid w:val="00832852"/>
    <w:rsid w:val="00840304"/>
    <w:rsid w:val="00844904"/>
    <w:rsid w:val="00844F9F"/>
    <w:rsid w:val="00846491"/>
    <w:rsid w:val="00853C2D"/>
    <w:rsid w:val="00853FED"/>
    <w:rsid w:val="00860771"/>
    <w:rsid w:val="0086132E"/>
    <w:rsid w:val="00871737"/>
    <w:rsid w:val="00873976"/>
    <w:rsid w:val="00881C16"/>
    <w:rsid w:val="00883440"/>
    <w:rsid w:val="008852BA"/>
    <w:rsid w:val="00886CED"/>
    <w:rsid w:val="00887472"/>
    <w:rsid w:val="00893CDE"/>
    <w:rsid w:val="008A43AD"/>
    <w:rsid w:val="008B1F0B"/>
    <w:rsid w:val="008D5CEC"/>
    <w:rsid w:val="008E7F06"/>
    <w:rsid w:val="008F25FC"/>
    <w:rsid w:val="00903BE7"/>
    <w:rsid w:val="00924D8E"/>
    <w:rsid w:val="009258C9"/>
    <w:rsid w:val="009264AE"/>
    <w:rsid w:val="009365E1"/>
    <w:rsid w:val="00943937"/>
    <w:rsid w:val="0095317C"/>
    <w:rsid w:val="0095328E"/>
    <w:rsid w:val="0095521C"/>
    <w:rsid w:val="00956481"/>
    <w:rsid w:val="009666E3"/>
    <w:rsid w:val="00976597"/>
    <w:rsid w:val="009815BB"/>
    <w:rsid w:val="00986227"/>
    <w:rsid w:val="009A17AB"/>
    <w:rsid w:val="009A495A"/>
    <w:rsid w:val="009B4B5A"/>
    <w:rsid w:val="009C6AB4"/>
    <w:rsid w:val="009D362B"/>
    <w:rsid w:val="009D3ADC"/>
    <w:rsid w:val="009D5A4A"/>
    <w:rsid w:val="009D685A"/>
    <w:rsid w:val="009E0151"/>
    <w:rsid w:val="009E3207"/>
    <w:rsid w:val="009E7FCC"/>
    <w:rsid w:val="009F6FD7"/>
    <w:rsid w:val="009F7596"/>
    <w:rsid w:val="00A02AB8"/>
    <w:rsid w:val="00A21C63"/>
    <w:rsid w:val="00A254B7"/>
    <w:rsid w:val="00A25AA5"/>
    <w:rsid w:val="00A3264B"/>
    <w:rsid w:val="00A43871"/>
    <w:rsid w:val="00A56CF5"/>
    <w:rsid w:val="00A6113C"/>
    <w:rsid w:val="00A77D72"/>
    <w:rsid w:val="00A86A1B"/>
    <w:rsid w:val="00AA00D9"/>
    <w:rsid w:val="00AA3A9C"/>
    <w:rsid w:val="00AA4EA2"/>
    <w:rsid w:val="00AB7696"/>
    <w:rsid w:val="00AC3E9D"/>
    <w:rsid w:val="00AC3F04"/>
    <w:rsid w:val="00AC4E48"/>
    <w:rsid w:val="00AC5072"/>
    <w:rsid w:val="00AC6FFD"/>
    <w:rsid w:val="00AD157F"/>
    <w:rsid w:val="00AD2E02"/>
    <w:rsid w:val="00AD5BDC"/>
    <w:rsid w:val="00AD6190"/>
    <w:rsid w:val="00AE069E"/>
    <w:rsid w:val="00AF132A"/>
    <w:rsid w:val="00AF2726"/>
    <w:rsid w:val="00AF5600"/>
    <w:rsid w:val="00B01B80"/>
    <w:rsid w:val="00B0302D"/>
    <w:rsid w:val="00B04528"/>
    <w:rsid w:val="00B04796"/>
    <w:rsid w:val="00B11D3E"/>
    <w:rsid w:val="00B12592"/>
    <w:rsid w:val="00B149D6"/>
    <w:rsid w:val="00B169C6"/>
    <w:rsid w:val="00B17967"/>
    <w:rsid w:val="00B32F3E"/>
    <w:rsid w:val="00B37344"/>
    <w:rsid w:val="00B37351"/>
    <w:rsid w:val="00B4054B"/>
    <w:rsid w:val="00B4378B"/>
    <w:rsid w:val="00B55644"/>
    <w:rsid w:val="00B75B50"/>
    <w:rsid w:val="00B83B42"/>
    <w:rsid w:val="00B975A5"/>
    <w:rsid w:val="00BA0F8E"/>
    <w:rsid w:val="00BA1638"/>
    <w:rsid w:val="00BB1E38"/>
    <w:rsid w:val="00BC2CF5"/>
    <w:rsid w:val="00BC3D1C"/>
    <w:rsid w:val="00BC4EA5"/>
    <w:rsid w:val="00BE15D6"/>
    <w:rsid w:val="00BE360C"/>
    <w:rsid w:val="00BF28BD"/>
    <w:rsid w:val="00BF52DF"/>
    <w:rsid w:val="00BF6259"/>
    <w:rsid w:val="00C054E0"/>
    <w:rsid w:val="00C0566D"/>
    <w:rsid w:val="00C23ED7"/>
    <w:rsid w:val="00C25C88"/>
    <w:rsid w:val="00C32919"/>
    <w:rsid w:val="00C334F2"/>
    <w:rsid w:val="00C410FF"/>
    <w:rsid w:val="00C41403"/>
    <w:rsid w:val="00C41BFD"/>
    <w:rsid w:val="00C463B4"/>
    <w:rsid w:val="00C47F43"/>
    <w:rsid w:val="00C51E1E"/>
    <w:rsid w:val="00C534C1"/>
    <w:rsid w:val="00C53A56"/>
    <w:rsid w:val="00C54B91"/>
    <w:rsid w:val="00C62E74"/>
    <w:rsid w:val="00C71FF8"/>
    <w:rsid w:val="00C72906"/>
    <w:rsid w:val="00C82268"/>
    <w:rsid w:val="00C84AE4"/>
    <w:rsid w:val="00C86E96"/>
    <w:rsid w:val="00C87F13"/>
    <w:rsid w:val="00C92478"/>
    <w:rsid w:val="00C92BE1"/>
    <w:rsid w:val="00C954E2"/>
    <w:rsid w:val="00C96B50"/>
    <w:rsid w:val="00C97EDF"/>
    <w:rsid w:val="00CB0D8B"/>
    <w:rsid w:val="00CB1DDD"/>
    <w:rsid w:val="00CB7BBA"/>
    <w:rsid w:val="00CC0343"/>
    <w:rsid w:val="00CC2732"/>
    <w:rsid w:val="00CD7AF7"/>
    <w:rsid w:val="00CE6FB5"/>
    <w:rsid w:val="00CF10DF"/>
    <w:rsid w:val="00CF21F1"/>
    <w:rsid w:val="00CF60CF"/>
    <w:rsid w:val="00D07C56"/>
    <w:rsid w:val="00D07E96"/>
    <w:rsid w:val="00D144F9"/>
    <w:rsid w:val="00D15737"/>
    <w:rsid w:val="00D2112D"/>
    <w:rsid w:val="00D265EE"/>
    <w:rsid w:val="00D33EB1"/>
    <w:rsid w:val="00D34BE4"/>
    <w:rsid w:val="00D422AC"/>
    <w:rsid w:val="00D4254C"/>
    <w:rsid w:val="00D47E3E"/>
    <w:rsid w:val="00D5131A"/>
    <w:rsid w:val="00D527E4"/>
    <w:rsid w:val="00D52FD4"/>
    <w:rsid w:val="00D548DD"/>
    <w:rsid w:val="00D56BB3"/>
    <w:rsid w:val="00D5730D"/>
    <w:rsid w:val="00D606DF"/>
    <w:rsid w:val="00D63538"/>
    <w:rsid w:val="00D67D09"/>
    <w:rsid w:val="00D76626"/>
    <w:rsid w:val="00D82A13"/>
    <w:rsid w:val="00D83AB0"/>
    <w:rsid w:val="00D94E2A"/>
    <w:rsid w:val="00D97C97"/>
    <w:rsid w:val="00DA6A47"/>
    <w:rsid w:val="00DA71B8"/>
    <w:rsid w:val="00DA751E"/>
    <w:rsid w:val="00DB2181"/>
    <w:rsid w:val="00DB2349"/>
    <w:rsid w:val="00DB37D1"/>
    <w:rsid w:val="00DB697F"/>
    <w:rsid w:val="00DC5C09"/>
    <w:rsid w:val="00DD4A69"/>
    <w:rsid w:val="00DE14BF"/>
    <w:rsid w:val="00DE2AB9"/>
    <w:rsid w:val="00DE3D3B"/>
    <w:rsid w:val="00DE4F67"/>
    <w:rsid w:val="00DE6A57"/>
    <w:rsid w:val="00DF3DB6"/>
    <w:rsid w:val="00DF3DF6"/>
    <w:rsid w:val="00E00699"/>
    <w:rsid w:val="00E057E0"/>
    <w:rsid w:val="00E07A28"/>
    <w:rsid w:val="00E07C31"/>
    <w:rsid w:val="00E42CA4"/>
    <w:rsid w:val="00E466AD"/>
    <w:rsid w:val="00E51924"/>
    <w:rsid w:val="00E55D57"/>
    <w:rsid w:val="00E651F5"/>
    <w:rsid w:val="00E73020"/>
    <w:rsid w:val="00E75D09"/>
    <w:rsid w:val="00E96F40"/>
    <w:rsid w:val="00EA5D0E"/>
    <w:rsid w:val="00EB3F4F"/>
    <w:rsid w:val="00EC00B0"/>
    <w:rsid w:val="00EC17F5"/>
    <w:rsid w:val="00EC5CB0"/>
    <w:rsid w:val="00EC61FA"/>
    <w:rsid w:val="00ED33F1"/>
    <w:rsid w:val="00EE18AD"/>
    <w:rsid w:val="00EE4CDF"/>
    <w:rsid w:val="00EE53BF"/>
    <w:rsid w:val="00EF0609"/>
    <w:rsid w:val="00EF3985"/>
    <w:rsid w:val="00EF57EA"/>
    <w:rsid w:val="00F05BF3"/>
    <w:rsid w:val="00F10CA2"/>
    <w:rsid w:val="00F10E3A"/>
    <w:rsid w:val="00F13221"/>
    <w:rsid w:val="00F20278"/>
    <w:rsid w:val="00F26F78"/>
    <w:rsid w:val="00F35CE4"/>
    <w:rsid w:val="00F41C47"/>
    <w:rsid w:val="00F425B5"/>
    <w:rsid w:val="00F43616"/>
    <w:rsid w:val="00F46184"/>
    <w:rsid w:val="00F5192A"/>
    <w:rsid w:val="00F5433A"/>
    <w:rsid w:val="00F549CE"/>
    <w:rsid w:val="00F56B67"/>
    <w:rsid w:val="00F6002A"/>
    <w:rsid w:val="00F61891"/>
    <w:rsid w:val="00F665F6"/>
    <w:rsid w:val="00F67E49"/>
    <w:rsid w:val="00F72F80"/>
    <w:rsid w:val="00F76023"/>
    <w:rsid w:val="00F773C7"/>
    <w:rsid w:val="00F77B0B"/>
    <w:rsid w:val="00F93FE8"/>
    <w:rsid w:val="00F94F90"/>
    <w:rsid w:val="00FA4A42"/>
    <w:rsid w:val="00FA6B34"/>
    <w:rsid w:val="00FB2297"/>
    <w:rsid w:val="00FC7FF8"/>
    <w:rsid w:val="00FD3F69"/>
    <w:rsid w:val="00FD7853"/>
    <w:rsid w:val="00FF0C22"/>
    <w:rsid w:val="0F8EB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68453"/>
  <w15:chartTrackingRefBased/>
  <w15:docId w15:val="{03D2E4BC-8CE4-4E37-BAA1-0AD7B619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373D0F"/>
    <w:pPr>
      <w:keepNext/>
      <w:numPr>
        <w:numId w:val="1"/>
      </w:numPr>
      <w:spacing w:before="240" w:after="60"/>
      <w:outlineLvl w:val="0"/>
    </w:pPr>
    <w:rPr>
      <w:rFonts w:cs="Arial"/>
      <w:bCs/>
      <w:kern w:val="32"/>
      <w:szCs w:val="32"/>
    </w:rPr>
  </w:style>
  <w:style w:type="paragraph" w:styleId="Heading3">
    <w:name w:val="heading 3"/>
    <w:basedOn w:val="Normal"/>
    <w:qFormat/>
    <w:rsid w:val="00C463B4"/>
    <w:pPr>
      <w:spacing w:before="100" w:beforeAutospacing="1" w:after="100" w:afterAutospacing="1"/>
      <w:outlineLvl w:val="2"/>
    </w:pPr>
    <w:rPr>
      <w:b/>
      <w:bCs/>
      <w:sz w:val="27"/>
      <w:szCs w:val="27"/>
    </w:rPr>
  </w:style>
  <w:style w:type="paragraph" w:styleId="Heading4">
    <w:name w:val="heading 4"/>
    <w:basedOn w:val="Normal"/>
    <w:next w:val="Normal"/>
    <w:qFormat/>
    <w:rsid w:val="00AA3A9C"/>
    <w:pPr>
      <w:keepNext/>
      <w:spacing w:before="240" w:after="60"/>
      <w:outlineLvl w:val="3"/>
    </w:pPr>
    <w:rPr>
      <w:b/>
      <w:bCs/>
      <w:sz w:val="28"/>
      <w:szCs w:val="28"/>
    </w:rPr>
  </w:style>
  <w:style w:type="paragraph" w:styleId="Heading5">
    <w:name w:val="heading 5"/>
    <w:basedOn w:val="Normal"/>
    <w:next w:val="Normal"/>
    <w:autoRedefine/>
    <w:qFormat/>
    <w:rsid w:val="00373D0F"/>
    <w:pPr>
      <w:numPr>
        <w:ilvl w:val="4"/>
        <w:numId w:val="1"/>
      </w:numPr>
      <w:outlineLvl w:val="4"/>
    </w:pPr>
    <w:rPr>
      <w:sz w:val="22"/>
      <w:szCs w:val="22"/>
    </w:rPr>
  </w:style>
  <w:style w:type="paragraph" w:styleId="Heading6">
    <w:name w:val="heading 6"/>
    <w:basedOn w:val="Normal"/>
    <w:next w:val="Normal"/>
    <w:autoRedefine/>
    <w:qFormat/>
    <w:rsid w:val="00373D0F"/>
    <w:pPr>
      <w:numPr>
        <w:ilvl w:val="5"/>
        <w:numId w:val="1"/>
      </w:numPr>
      <w:outlineLvl w:val="5"/>
    </w:pPr>
    <w:rPr>
      <w:bCs/>
      <w:sz w:val="22"/>
      <w:szCs w:val="22"/>
    </w:rPr>
  </w:style>
  <w:style w:type="paragraph" w:styleId="Heading8">
    <w:name w:val="heading 8"/>
    <w:basedOn w:val="Normal"/>
    <w:next w:val="Normal"/>
    <w:autoRedefine/>
    <w:qFormat/>
    <w:rsid w:val="00373D0F"/>
    <w:pPr>
      <w:numPr>
        <w:ilvl w:val="7"/>
        <w:numId w:val="1"/>
      </w:numPr>
      <w:outlineLvl w:val="7"/>
    </w:pPr>
    <w:rPr>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12ptBlack">
    <w:name w:val="Style times 12 pt Black"/>
    <w:rsid w:val="00AF5600"/>
    <w:rPr>
      <w:rFonts w:ascii="Times New Roman" w:hAnsi="Times New Roman"/>
      <w:color w:val="000000"/>
      <w:sz w:val="24"/>
    </w:rPr>
  </w:style>
  <w:style w:type="paragraph" w:styleId="NormalWeb">
    <w:name w:val="Normal (Web)"/>
    <w:basedOn w:val="Normal"/>
    <w:uiPriority w:val="99"/>
    <w:rsid w:val="00281F2C"/>
    <w:pPr>
      <w:spacing w:before="100" w:beforeAutospacing="1" w:after="100" w:afterAutospacing="1"/>
    </w:pPr>
  </w:style>
  <w:style w:type="paragraph" w:customStyle="1" w:styleId="Mormal">
    <w:name w:val="Mormal"/>
    <w:basedOn w:val="Heading4"/>
    <w:rsid w:val="00AA3A9C"/>
    <w:rPr>
      <w:b w:val="0"/>
      <w:bCs w:val="0"/>
    </w:rPr>
  </w:style>
  <w:style w:type="character" w:customStyle="1" w:styleId="basiccontent">
    <w:name w:val="basiccontent"/>
    <w:basedOn w:val="DefaultParagraphFont"/>
    <w:rsid w:val="00411267"/>
  </w:style>
  <w:style w:type="character" w:styleId="Hyperlink">
    <w:name w:val="Hyperlink"/>
    <w:uiPriority w:val="99"/>
    <w:rsid w:val="00092D77"/>
    <w:rPr>
      <w:color w:val="0000FF"/>
      <w:u w:val="single"/>
    </w:rPr>
  </w:style>
  <w:style w:type="paragraph" w:styleId="HTMLPreformatted">
    <w:name w:val="HTML Preformatted"/>
    <w:basedOn w:val="Normal"/>
    <w:rsid w:val="001C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60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C23ED7"/>
    <w:rPr>
      <w:sz w:val="20"/>
      <w:szCs w:val="20"/>
    </w:rPr>
  </w:style>
  <w:style w:type="character" w:styleId="EndnoteReference">
    <w:name w:val="endnote reference"/>
    <w:semiHidden/>
    <w:rsid w:val="00C23ED7"/>
    <w:rPr>
      <w:vertAlign w:val="superscript"/>
    </w:rPr>
  </w:style>
  <w:style w:type="character" w:styleId="Emphasis">
    <w:name w:val="Emphasis"/>
    <w:uiPriority w:val="20"/>
    <w:qFormat/>
    <w:rsid w:val="00C97EDF"/>
    <w:rPr>
      <w:i/>
      <w:iCs/>
    </w:rPr>
  </w:style>
  <w:style w:type="character" w:styleId="Strong">
    <w:name w:val="Strong"/>
    <w:uiPriority w:val="22"/>
    <w:qFormat/>
    <w:rsid w:val="00F93FE8"/>
    <w:rPr>
      <w:b/>
      <w:bCs/>
    </w:rPr>
  </w:style>
  <w:style w:type="character" w:customStyle="1" w:styleId="shortdesc">
    <w:name w:val="shortdesc"/>
    <w:basedOn w:val="DefaultParagraphFont"/>
    <w:rsid w:val="009258C9"/>
  </w:style>
  <w:style w:type="character" w:customStyle="1" w:styleId="regtxt">
    <w:name w:val="regtxt"/>
    <w:basedOn w:val="DefaultParagraphFont"/>
    <w:rsid w:val="00EC00B0"/>
  </w:style>
  <w:style w:type="character" w:customStyle="1" w:styleId="regtext">
    <w:name w:val="regtext"/>
    <w:basedOn w:val="DefaultParagraphFont"/>
    <w:rsid w:val="00EC00B0"/>
  </w:style>
  <w:style w:type="paragraph" w:styleId="FootnoteText">
    <w:name w:val="footnote text"/>
    <w:basedOn w:val="Normal"/>
    <w:semiHidden/>
    <w:rsid w:val="00EC00B0"/>
    <w:rPr>
      <w:sz w:val="20"/>
      <w:szCs w:val="20"/>
    </w:rPr>
  </w:style>
  <w:style w:type="character" w:styleId="FootnoteReference">
    <w:name w:val="footnote reference"/>
    <w:semiHidden/>
    <w:rsid w:val="00EC00B0"/>
    <w:rPr>
      <w:vertAlign w:val="superscript"/>
    </w:rPr>
  </w:style>
  <w:style w:type="character" w:customStyle="1" w:styleId="boldtxt">
    <w:name w:val="boldtxt"/>
    <w:basedOn w:val="DefaultParagraphFont"/>
    <w:rsid w:val="00EC00B0"/>
  </w:style>
  <w:style w:type="paragraph" w:styleId="BalloonText">
    <w:name w:val="Balloon Text"/>
    <w:basedOn w:val="Normal"/>
    <w:semiHidden/>
    <w:rsid w:val="00C41BFD"/>
    <w:rPr>
      <w:rFonts w:ascii="Tahoma" w:hAnsi="Tahoma" w:cs="Tahoma"/>
      <w:sz w:val="16"/>
      <w:szCs w:val="16"/>
    </w:rPr>
  </w:style>
  <w:style w:type="paragraph" w:styleId="Header">
    <w:name w:val="header"/>
    <w:basedOn w:val="Normal"/>
    <w:rsid w:val="00DF3DF6"/>
    <w:pPr>
      <w:tabs>
        <w:tab w:val="center" w:pos="4320"/>
        <w:tab w:val="right" w:pos="8640"/>
      </w:tabs>
    </w:pPr>
  </w:style>
  <w:style w:type="paragraph" w:styleId="Footer">
    <w:name w:val="footer"/>
    <w:basedOn w:val="Normal"/>
    <w:rsid w:val="00DF3DF6"/>
    <w:pPr>
      <w:tabs>
        <w:tab w:val="center" w:pos="4320"/>
        <w:tab w:val="right" w:pos="8640"/>
      </w:tabs>
    </w:pPr>
  </w:style>
  <w:style w:type="character" w:styleId="PageNumber">
    <w:name w:val="page number"/>
    <w:basedOn w:val="DefaultParagraphFont"/>
    <w:rsid w:val="00DF3DF6"/>
  </w:style>
  <w:style w:type="character" w:customStyle="1" w:styleId="object">
    <w:name w:val="object"/>
    <w:basedOn w:val="DefaultParagraphFont"/>
    <w:rsid w:val="00CB7BBA"/>
  </w:style>
  <w:style w:type="character" w:customStyle="1" w:styleId="style4">
    <w:name w:val="style4"/>
    <w:basedOn w:val="DefaultParagraphFont"/>
    <w:rsid w:val="00385DDC"/>
  </w:style>
  <w:style w:type="paragraph" w:styleId="ListParagraph">
    <w:name w:val="List Paragraph"/>
    <w:basedOn w:val="Normal"/>
    <w:uiPriority w:val="34"/>
    <w:qFormat/>
    <w:rsid w:val="00C92478"/>
    <w:pPr>
      <w:spacing w:after="200" w:line="276" w:lineRule="auto"/>
      <w:ind w:left="720"/>
      <w:contextualSpacing/>
    </w:pPr>
    <w:rPr>
      <w:rFonts w:ascii="Calibri" w:eastAsia="Calibri" w:hAnsi="Calibri"/>
      <w:sz w:val="22"/>
      <w:szCs w:val="22"/>
    </w:rPr>
  </w:style>
  <w:style w:type="character" w:customStyle="1" w:styleId="a-size-large">
    <w:name w:val="a-size-large"/>
    <w:rsid w:val="00EF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336">
      <w:bodyDiv w:val="1"/>
      <w:marLeft w:val="0"/>
      <w:marRight w:val="0"/>
      <w:marTop w:val="0"/>
      <w:marBottom w:val="0"/>
      <w:divBdr>
        <w:top w:val="none" w:sz="0" w:space="0" w:color="auto"/>
        <w:left w:val="none" w:sz="0" w:space="0" w:color="auto"/>
        <w:bottom w:val="none" w:sz="0" w:space="0" w:color="auto"/>
        <w:right w:val="none" w:sz="0" w:space="0" w:color="auto"/>
      </w:divBdr>
      <w:divsChild>
        <w:div w:id="1972780406">
          <w:marLeft w:val="0"/>
          <w:marRight w:val="0"/>
          <w:marTop w:val="0"/>
          <w:marBottom w:val="0"/>
          <w:divBdr>
            <w:top w:val="none" w:sz="0" w:space="0" w:color="auto"/>
            <w:left w:val="none" w:sz="0" w:space="0" w:color="auto"/>
            <w:bottom w:val="none" w:sz="0" w:space="0" w:color="auto"/>
            <w:right w:val="none" w:sz="0" w:space="0" w:color="auto"/>
          </w:divBdr>
          <w:divsChild>
            <w:div w:id="6658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8342">
      <w:bodyDiv w:val="1"/>
      <w:marLeft w:val="0"/>
      <w:marRight w:val="0"/>
      <w:marTop w:val="0"/>
      <w:marBottom w:val="0"/>
      <w:divBdr>
        <w:top w:val="none" w:sz="0" w:space="0" w:color="auto"/>
        <w:left w:val="none" w:sz="0" w:space="0" w:color="auto"/>
        <w:bottom w:val="none" w:sz="0" w:space="0" w:color="auto"/>
        <w:right w:val="none" w:sz="0" w:space="0" w:color="auto"/>
      </w:divBdr>
    </w:div>
    <w:div w:id="178591160">
      <w:bodyDiv w:val="1"/>
      <w:marLeft w:val="0"/>
      <w:marRight w:val="0"/>
      <w:marTop w:val="0"/>
      <w:marBottom w:val="0"/>
      <w:divBdr>
        <w:top w:val="none" w:sz="0" w:space="0" w:color="auto"/>
        <w:left w:val="none" w:sz="0" w:space="0" w:color="auto"/>
        <w:bottom w:val="none" w:sz="0" w:space="0" w:color="auto"/>
        <w:right w:val="none" w:sz="0" w:space="0" w:color="auto"/>
      </w:divBdr>
    </w:div>
    <w:div w:id="214511077">
      <w:bodyDiv w:val="1"/>
      <w:marLeft w:val="0"/>
      <w:marRight w:val="0"/>
      <w:marTop w:val="0"/>
      <w:marBottom w:val="0"/>
      <w:divBdr>
        <w:top w:val="none" w:sz="0" w:space="0" w:color="auto"/>
        <w:left w:val="none" w:sz="0" w:space="0" w:color="auto"/>
        <w:bottom w:val="none" w:sz="0" w:space="0" w:color="auto"/>
        <w:right w:val="none" w:sz="0" w:space="0" w:color="auto"/>
      </w:divBdr>
    </w:div>
    <w:div w:id="265887378">
      <w:bodyDiv w:val="1"/>
      <w:marLeft w:val="0"/>
      <w:marRight w:val="0"/>
      <w:marTop w:val="0"/>
      <w:marBottom w:val="0"/>
      <w:divBdr>
        <w:top w:val="none" w:sz="0" w:space="0" w:color="auto"/>
        <w:left w:val="none" w:sz="0" w:space="0" w:color="auto"/>
        <w:bottom w:val="none" w:sz="0" w:space="0" w:color="auto"/>
        <w:right w:val="none" w:sz="0" w:space="0" w:color="auto"/>
      </w:divBdr>
    </w:div>
    <w:div w:id="365378256">
      <w:bodyDiv w:val="1"/>
      <w:marLeft w:val="0"/>
      <w:marRight w:val="0"/>
      <w:marTop w:val="0"/>
      <w:marBottom w:val="0"/>
      <w:divBdr>
        <w:top w:val="none" w:sz="0" w:space="0" w:color="auto"/>
        <w:left w:val="none" w:sz="0" w:space="0" w:color="auto"/>
        <w:bottom w:val="none" w:sz="0" w:space="0" w:color="auto"/>
        <w:right w:val="none" w:sz="0" w:space="0" w:color="auto"/>
      </w:divBdr>
    </w:div>
    <w:div w:id="448822727">
      <w:bodyDiv w:val="1"/>
      <w:marLeft w:val="0"/>
      <w:marRight w:val="0"/>
      <w:marTop w:val="0"/>
      <w:marBottom w:val="0"/>
      <w:divBdr>
        <w:top w:val="none" w:sz="0" w:space="0" w:color="auto"/>
        <w:left w:val="none" w:sz="0" w:space="0" w:color="auto"/>
        <w:bottom w:val="none" w:sz="0" w:space="0" w:color="auto"/>
        <w:right w:val="none" w:sz="0" w:space="0" w:color="auto"/>
      </w:divBdr>
    </w:div>
    <w:div w:id="485978676">
      <w:bodyDiv w:val="1"/>
      <w:marLeft w:val="0"/>
      <w:marRight w:val="0"/>
      <w:marTop w:val="0"/>
      <w:marBottom w:val="0"/>
      <w:divBdr>
        <w:top w:val="none" w:sz="0" w:space="0" w:color="auto"/>
        <w:left w:val="none" w:sz="0" w:space="0" w:color="auto"/>
        <w:bottom w:val="none" w:sz="0" w:space="0" w:color="auto"/>
        <w:right w:val="none" w:sz="0" w:space="0" w:color="auto"/>
      </w:divBdr>
    </w:div>
    <w:div w:id="608242746">
      <w:bodyDiv w:val="1"/>
      <w:marLeft w:val="0"/>
      <w:marRight w:val="0"/>
      <w:marTop w:val="0"/>
      <w:marBottom w:val="0"/>
      <w:divBdr>
        <w:top w:val="none" w:sz="0" w:space="0" w:color="auto"/>
        <w:left w:val="none" w:sz="0" w:space="0" w:color="auto"/>
        <w:bottom w:val="none" w:sz="0" w:space="0" w:color="auto"/>
        <w:right w:val="none" w:sz="0" w:space="0" w:color="auto"/>
      </w:divBdr>
    </w:div>
    <w:div w:id="718474149">
      <w:bodyDiv w:val="1"/>
      <w:marLeft w:val="0"/>
      <w:marRight w:val="0"/>
      <w:marTop w:val="0"/>
      <w:marBottom w:val="0"/>
      <w:divBdr>
        <w:top w:val="none" w:sz="0" w:space="0" w:color="auto"/>
        <w:left w:val="none" w:sz="0" w:space="0" w:color="auto"/>
        <w:bottom w:val="none" w:sz="0" w:space="0" w:color="auto"/>
        <w:right w:val="none" w:sz="0" w:space="0" w:color="auto"/>
      </w:divBdr>
    </w:div>
    <w:div w:id="721833583">
      <w:bodyDiv w:val="1"/>
      <w:marLeft w:val="0"/>
      <w:marRight w:val="0"/>
      <w:marTop w:val="0"/>
      <w:marBottom w:val="0"/>
      <w:divBdr>
        <w:top w:val="none" w:sz="0" w:space="0" w:color="auto"/>
        <w:left w:val="none" w:sz="0" w:space="0" w:color="auto"/>
        <w:bottom w:val="none" w:sz="0" w:space="0" w:color="auto"/>
        <w:right w:val="none" w:sz="0" w:space="0" w:color="auto"/>
      </w:divBdr>
    </w:div>
    <w:div w:id="788427628">
      <w:bodyDiv w:val="1"/>
      <w:marLeft w:val="0"/>
      <w:marRight w:val="0"/>
      <w:marTop w:val="0"/>
      <w:marBottom w:val="0"/>
      <w:divBdr>
        <w:top w:val="none" w:sz="0" w:space="0" w:color="auto"/>
        <w:left w:val="none" w:sz="0" w:space="0" w:color="auto"/>
        <w:bottom w:val="none" w:sz="0" w:space="0" w:color="auto"/>
        <w:right w:val="none" w:sz="0" w:space="0" w:color="auto"/>
      </w:divBdr>
      <w:divsChild>
        <w:div w:id="24521178">
          <w:marLeft w:val="0"/>
          <w:marRight w:val="0"/>
          <w:marTop w:val="0"/>
          <w:marBottom w:val="0"/>
          <w:divBdr>
            <w:top w:val="none" w:sz="0" w:space="0" w:color="auto"/>
            <w:left w:val="none" w:sz="0" w:space="0" w:color="auto"/>
            <w:bottom w:val="none" w:sz="0" w:space="0" w:color="auto"/>
            <w:right w:val="none" w:sz="0" w:space="0" w:color="auto"/>
          </w:divBdr>
        </w:div>
      </w:divsChild>
    </w:div>
    <w:div w:id="823736590">
      <w:bodyDiv w:val="1"/>
      <w:marLeft w:val="0"/>
      <w:marRight w:val="0"/>
      <w:marTop w:val="0"/>
      <w:marBottom w:val="0"/>
      <w:divBdr>
        <w:top w:val="none" w:sz="0" w:space="0" w:color="auto"/>
        <w:left w:val="none" w:sz="0" w:space="0" w:color="auto"/>
        <w:bottom w:val="none" w:sz="0" w:space="0" w:color="auto"/>
        <w:right w:val="none" w:sz="0" w:space="0" w:color="auto"/>
      </w:divBdr>
    </w:div>
    <w:div w:id="909075709">
      <w:bodyDiv w:val="1"/>
      <w:marLeft w:val="0"/>
      <w:marRight w:val="0"/>
      <w:marTop w:val="0"/>
      <w:marBottom w:val="0"/>
      <w:divBdr>
        <w:top w:val="none" w:sz="0" w:space="0" w:color="auto"/>
        <w:left w:val="none" w:sz="0" w:space="0" w:color="auto"/>
        <w:bottom w:val="none" w:sz="0" w:space="0" w:color="auto"/>
        <w:right w:val="none" w:sz="0" w:space="0" w:color="auto"/>
      </w:divBdr>
    </w:div>
    <w:div w:id="939876714">
      <w:bodyDiv w:val="1"/>
      <w:marLeft w:val="0"/>
      <w:marRight w:val="0"/>
      <w:marTop w:val="0"/>
      <w:marBottom w:val="0"/>
      <w:divBdr>
        <w:top w:val="none" w:sz="0" w:space="0" w:color="auto"/>
        <w:left w:val="none" w:sz="0" w:space="0" w:color="auto"/>
        <w:bottom w:val="none" w:sz="0" w:space="0" w:color="auto"/>
        <w:right w:val="none" w:sz="0" w:space="0" w:color="auto"/>
      </w:divBdr>
    </w:div>
    <w:div w:id="956641462">
      <w:bodyDiv w:val="1"/>
      <w:marLeft w:val="0"/>
      <w:marRight w:val="0"/>
      <w:marTop w:val="0"/>
      <w:marBottom w:val="0"/>
      <w:divBdr>
        <w:top w:val="none" w:sz="0" w:space="0" w:color="auto"/>
        <w:left w:val="none" w:sz="0" w:space="0" w:color="auto"/>
        <w:bottom w:val="none" w:sz="0" w:space="0" w:color="auto"/>
        <w:right w:val="none" w:sz="0" w:space="0" w:color="auto"/>
      </w:divBdr>
    </w:div>
    <w:div w:id="1024019464">
      <w:bodyDiv w:val="1"/>
      <w:marLeft w:val="0"/>
      <w:marRight w:val="0"/>
      <w:marTop w:val="0"/>
      <w:marBottom w:val="0"/>
      <w:divBdr>
        <w:top w:val="none" w:sz="0" w:space="0" w:color="auto"/>
        <w:left w:val="none" w:sz="0" w:space="0" w:color="auto"/>
        <w:bottom w:val="none" w:sz="0" w:space="0" w:color="auto"/>
        <w:right w:val="none" w:sz="0" w:space="0" w:color="auto"/>
      </w:divBdr>
    </w:div>
    <w:div w:id="1051075886">
      <w:bodyDiv w:val="1"/>
      <w:marLeft w:val="0"/>
      <w:marRight w:val="0"/>
      <w:marTop w:val="0"/>
      <w:marBottom w:val="0"/>
      <w:divBdr>
        <w:top w:val="none" w:sz="0" w:space="0" w:color="auto"/>
        <w:left w:val="none" w:sz="0" w:space="0" w:color="auto"/>
        <w:bottom w:val="none" w:sz="0" w:space="0" w:color="auto"/>
        <w:right w:val="none" w:sz="0" w:space="0" w:color="auto"/>
      </w:divBdr>
    </w:div>
    <w:div w:id="1062827893">
      <w:bodyDiv w:val="1"/>
      <w:marLeft w:val="0"/>
      <w:marRight w:val="0"/>
      <w:marTop w:val="0"/>
      <w:marBottom w:val="0"/>
      <w:divBdr>
        <w:top w:val="none" w:sz="0" w:space="0" w:color="auto"/>
        <w:left w:val="none" w:sz="0" w:space="0" w:color="auto"/>
        <w:bottom w:val="none" w:sz="0" w:space="0" w:color="auto"/>
        <w:right w:val="none" w:sz="0" w:space="0" w:color="auto"/>
      </w:divBdr>
    </w:div>
    <w:div w:id="1112169520">
      <w:bodyDiv w:val="1"/>
      <w:marLeft w:val="0"/>
      <w:marRight w:val="0"/>
      <w:marTop w:val="0"/>
      <w:marBottom w:val="0"/>
      <w:divBdr>
        <w:top w:val="none" w:sz="0" w:space="0" w:color="auto"/>
        <w:left w:val="none" w:sz="0" w:space="0" w:color="auto"/>
        <w:bottom w:val="none" w:sz="0" w:space="0" w:color="auto"/>
        <w:right w:val="none" w:sz="0" w:space="0" w:color="auto"/>
      </w:divBdr>
    </w:div>
    <w:div w:id="1251625914">
      <w:bodyDiv w:val="1"/>
      <w:marLeft w:val="0"/>
      <w:marRight w:val="0"/>
      <w:marTop w:val="0"/>
      <w:marBottom w:val="0"/>
      <w:divBdr>
        <w:top w:val="none" w:sz="0" w:space="0" w:color="auto"/>
        <w:left w:val="none" w:sz="0" w:space="0" w:color="auto"/>
        <w:bottom w:val="none" w:sz="0" w:space="0" w:color="auto"/>
        <w:right w:val="none" w:sz="0" w:space="0" w:color="auto"/>
      </w:divBdr>
    </w:div>
    <w:div w:id="1358313613">
      <w:bodyDiv w:val="1"/>
      <w:marLeft w:val="0"/>
      <w:marRight w:val="0"/>
      <w:marTop w:val="0"/>
      <w:marBottom w:val="0"/>
      <w:divBdr>
        <w:top w:val="none" w:sz="0" w:space="0" w:color="auto"/>
        <w:left w:val="none" w:sz="0" w:space="0" w:color="auto"/>
        <w:bottom w:val="none" w:sz="0" w:space="0" w:color="auto"/>
        <w:right w:val="none" w:sz="0" w:space="0" w:color="auto"/>
      </w:divBdr>
    </w:div>
    <w:div w:id="1394431281">
      <w:bodyDiv w:val="1"/>
      <w:marLeft w:val="0"/>
      <w:marRight w:val="0"/>
      <w:marTop w:val="0"/>
      <w:marBottom w:val="0"/>
      <w:divBdr>
        <w:top w:val="none" w:sz="0" w:space="0" w:color="auto"/>
        <w:left w:val="none" w:sz="0" w:space="0" w:color="auto"/>
        <w:bottom w:val="none" w:sz="0" w:space="0" w:color="auto"/>
        <w:right w:val="none" w:sz="0" w:space="0" w:color="auto"/>
      </w:divBdr>
    </w:div>
    <w:div w:id="1431773968">
      <w:bodyDiv w:val="1"/>
      <w:marLeft w:val="0"/>
      <w:marRight w:val="0"/>
      <w:marTop w:val="0"/>
      <w:marBottom w:val="0"/>
      <w:divBdr>
        <w:top w:val="none" w:sz="0" w:space="0" w:color="auto"/>
        <w:left w:val="none" w:sz="0" w:space="0" w:color="auto"/>
        <w:bottom w:val="none" w:sz="0" w:space="0" w:color="auto"/>
        <w:right w:val="none" w:sz="0" w:space="0" w:color="auto"/>
      </w:divBdr>
    </w:div>
    <w:div w:id="1452822801">
      <w:bodyDiv w:val="1"/>
      <w:marLeft w:val="0"/>
      <w:marRight w:val="0"/>
      <w:marTop w:val="0"/>
      <w:marBottom w:val="0"/>
      <w:divBdr>
        <w:top w:val="none" w:sz="0" w:space="0" w:color="auto"/>
        <w:left w:val="none" w:sz="0" w:space="0" w:color="auto"/>
        <w:bottom w:val="none" w:sz="0" w:space="0" w:color="auto"/>
        <w:right w:val="none" w:sz="0" w:space="0" w:color="auto"/>
      </w:divBdr>
    </w:div>
    <w:div w:id="1470366856">
      <w:bodyDiv w:val="1"/>
      <w:marLeft w:val="0"/>
      <w:marRight w:val="0"/>
      <w:marTop w:val="0"/>
      <w:marBottom w:val="0"/>
      <w:divBdr>
        <w:top w:val="none" w:sz="0" w:space="0" w:color="auto"/>
        <w:left w:val="none" w:sz="0" w:space="0" w:color="auto"/>
        <w:bottom w:val="none" w:sz="0" w:space="0" w:color="auto"/>
        <w:right w:val="none" w:sz="0" w:space="0" w:color="auto"/>
      </w:divBdr>
    </w:div>
    <w:div w:id="1483891726">
      <w:bodyDiv w:val="1"/>
      <w:marLeft w:val="0"/>
      <w:marRight w:val="0"/>
      <w:marTop w:val="0"/>
      <w:marBottom w:val="0"/>
      <w:divBdr>
        <w:top w:val="none" w:sz="0" w:space="0" w:color="auto"/>
        <w:left w:val="none" w:sz="0" w:space="0" w:color="auto"/>
        <w:bottom w:val="none" w:sz="0" w:space="0" w:color="auto"/>
        <w:right w:val="none" w:sz="0" w:space="0" w:color="auto"/>
      </w:divBdr>
    </w:div>
    <w:div w:id="1542859902">
      <w:bodyDiv w:val="1"/>
      <w:marLeft w:val="0"/>
      <w:marRight w:val="0"/>
      <w:marTop w:val="0"/>
      <w:marBottom w:val="0"/>
      <w:divBdr>
        <w:top w:val="none" w:sz="0" w:space="0" w:color="auto"/>
        <w:left w:val="none" w:sz="0" w:space="0" w:color="auto"/>
        <w:bottom w:val="none" w:sz="0" w:space="0" w:color="auto"/>
        <w:right w:val="none" w:sz="0" w:space="0" w:color="auto"/>
      </w:divBdr>
    </w:div>
    <w:div w:id="1563784408">
      <w:bodyDiv w:val="1"/>
      <w:marLeft w:val="0"/>
      <w:marRight w:val="0"/>
      <w:marTop w:val="0"/>
      <w:marBottom w:val="0"/>
      <w:divBdr>
        <w:top w:val="none" w:sz="0" w:space="0" w:color="auto"/>
        <w:left w:val="none" w:sz="0" w:space="0" w:color="auto"/>
        <w:bottom w:val="none" w:sz="0" w:space="0" w:color="auto"/>
        <w:right w:val="none" w:sz="0" w:space="0" w:color="auto"/>
      </w:divBdr>
    </w:div>
    <w:div w:id="1648243358">
      <w:bodyDiv w:val="1"/>
      <w:marLeft w:val="0"/>
      <w:marRight w:val="0"/>
      <w:marTop w:val="0"/>
      <w:marBottom w:val="0"/>
      <w:divBdr>
        <w:top w:val="none" w:sz="0" w:space="0" w:color="auto"/>
        <w:left w:val="none" w:sz="0" w:space="0" w:color="auto"/>
        <w:bottom w:val="none" w:sz="0" w:space="0" w:color="auto"/>
        <w:right w:val="none" w:sz="0" w:space="0" w:color="auto"/>
      </w:divBdr>
    </w:div>
    <w:div w:id="1657568167">
      <w:bodyDiv w:val="1"/>
      <w:marLeft w:val="0"/>
      <w:marRight w:val="0"/>
      <w:marTop w:val="0"/>
      <w:marBottom w:val="0"/>
      <w:divBdr>
        <w:top w:val="none" w:sz="0" w:space="0" w:color="auto"/>
        <w:left w:val="none" w:sz="0" w:space="0" w:color="auto"/>
        <w:bottom w:val="none" w:sz="0" w:space="0" w:color="auto"/>
        <w:right w:val="none" w:sz="0" w:space="0" w:color="auto"/>
      </w:divBdr>
    </w:div>
    <w:div w:id="1666854670">
      <w:bodyDiv w:val="1"/>
      <w:marLeft w:val="0"/>
      <w:marRight w:val="0"/>
      <w:marTop w:val="0"/>
      <w:marBottom w:val="0"/>
      <w:divBdr>
        <w:top w:val="none" w:sz="0" w:space="0" w:color="auto"/>
        <w:left w:val="none" w:sz="0" w:space="0" w:color="auto"/>
        <w:bottom w:val="none" w:sz="0" w:space="0" w:color="auto"/>
        <w:right w:val="none" w:sz="0" w:space="0" w:color="auto"/>
      </w:divBdr>
    </w:div>
    <w:div w:id="1697195002">
      <w:bodyDiv w:val="1"/>
      <w:marLeft w:val="0"/>
      <w:marRight w:val="0"/>
      <w:marTop w:val="0"/>
      <w:marBottom w:val="0"/>
      <w:divBdr>
        <w:top w:val="none" w:sz="0" w:space="0" w:color="auto"/>
        <w:left w:val="none" w:sz="0" w:space="0" w:color="auto"/>
        <w:bottom w:val="none" w:sz="0" w:space="0" w:color="auto"/>
        <w:right w:val="none" w:sz="0" w:space="0" w:color="auto"/>
      </w:divBdr>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
    <w:div w:id="1743409005">
      <w:bodyDiv w:val="1"/>
      <w:marLeft w:val="0"/>
      <w:marRight w:val="0"/>
      <w:marTop w:val="0"/>
      <w:marBottom w:val="0"/>
      <w:divBdr>
        <w:top w:val="none" w:sz="0" w:space="0" w:color="auto"/>
        <w:left w:val="none" w:sz="0" w:space="0" w:color="auto"/>
        <w:bottom w:val="none" w:sz="0" w:space="0" w:color="auto"/>
        <w:right w:val="none" w:sz="0" w:space="0" w:color="auto"/>
      </w:divBdr>
    </w:div>
    <w:div w:id="1782383173">
      <w:bodyDiv w:val="1"/>
      <w:marLeft w:val="0"/>
      <w:marRight w:val="0"/>
      <w:marTop w:val="0"/>
      <w:marBottom w:val="0"/>
      <w:divBdr>
        <w:top w:val="none" w:sz="0" w:space="0" w:color="auto"/>
        <w:left w:val="none" w:sz="0" w:space="0" w:color="auto"/>
        <w:bottom w:val="none" w:sz="0" w:space="0" w:color="auto"/>
        <w:right w:val="none" w:sz="0" w:space="0" w:color="auto"/>
      </w:divBdr>
    </w:div>
    <w:div w:id="1804689050">
      <w:bodyDiv w:val="1"/>
      <w:marLeft w:val="0"/>
      <w:marRight w:val="0"/>
      <w:marTop w:val="0"/>
      <w:marBottom w:val="0"/>
      <w:divBdr>
        <w:top w:val="none" w:sz="0" w:space="0" w:color="auto"/>
        <w:left w:val="none" w:sz="0" w:space="0" w:color="auto"/>
        <w:bottom w:val="none" w:sz="0" w:space="0" w:color="auto"/>
        <w:right w:val="none" w:sz="0" w:space="0" w:color="auto"/>
      </w:divBdr>
    </w:div>
    <w:div w:id="1831097319">
      <w:bodyDiv w:val="1"/>
      <w:marLeft w:val="0"/>
      <w:marRight w:val="0"/>
      <w:marTop w:val="0"/>
      <w:marBottom w:val="0"/>
      <w:divBdr>
        <w:top w:val="none" w:sz="0" w:space="0" w:color="auto"/>
        <w:left w:val="none" w:sz="0" w:space="0" w:color="auto"/>
        <w:bottom w:val="none" w:sz="0" w:space="0" w:color="auto"/>
        <w:right w:val="none" w:sz="0" w:space="0" w:color="auto"/>
      </w:divBdr>
    </w:div>
    <w:div w:id="1912348312">
      <w:bodyDiv w:val="1"/>
      <w:marLeft w:val="0"/>
      <w:marRight w:val="0"/>
      <w:marTop w:val="0"/>
      <w:marBottom w:val="0"/>
      <w:divBdr>
        <w:top w:val="none" w:sz="0" w:space="0" w:color="auto"/>
        <w:left w:val="none" w:sz="0" w:space="0" w:color="auto"/>
        <w:bottom w:val="none" w:sz="0" w:space="0" w:color="auto"/>
        <w:right w:val="none" w:sz="0" w:space="0" w:color="auto"/>
      </w:divBdr>
    </w:div>
    <w:div w:id="1981575444">
      <w:bodyDiv w:val="1"/>
      <w:marLeft w:val="0"/>
      <w:marRight w:val="0"/>
      <w:marTop w:val="0"/>
      <w:marBottom w:val="0"/>
      <w:divBdr>
        <w:top w:val="none" w:sz="0" w:space="0" w:color="auto"/>
        <w:left w:val="none" w:sz="0" w:space="0" w:color="auto"/>
        <w:bottom w:val="none" w:sz="0" w:space="0" w:color="auto"/>
        <w:right w:val="none" w:sz="0" w:space="0" w:color="auto"/>
      </w:divBdr>
    </w:div>
    <w:div w:id="1987784488">
      <w:bodyDiv w:val="1"/>
      <w:marLeft w:val="0"/>
      <w:marRight w:val="0"/>
      <w:marTop w:val="0"/>
      <w:marBottom w:val="0"/>
      <w:divBdr>
        <w:top w:val="none" w:sz="0" w:space="0" w:color="auto"/>
        <w:left w:val="none" w:sz="0" w:space="0" w:color="auto"/>
        <w:bottom w:val="none" w:sz="0" w:space="0" w:color="auto"/>
        <w:right w:val="none" w:sz="0" w:space="0" w:color="auto"/>
      </w:divBdr>
    </w:div>
    <w:div w:id="1992368264">
      <w:bodyDiv w:val="1"/>
      <w:marLeft w:val="0"/>
      <w:marRight w:val="0"/>
      <w:marTop w:val="0"/>
      <w:marBottom w:val="0"/>
      <w:divBdr>
        <w:top w:val="none" w:sz="0" w:space="0" w:color="auto"/>
        <w:left w:val="none" w:sz="0" w:space="0" w:color="auto"/>
        <w:bottom w:val="none" w:sz="0" w:space="0" w:color="auto"/>
        <w:right w:val="none" w:sz="0" w:space="0" w:color="auto"/>
      </w:divBdr>
    </w:div>
    <w:div w:id="2049639938">
      <w:bodyDiv w:val="1"/>
      <w:marLeft w:val="0"/>
      <w:marRight w:val="0"/>
      <w:marTop w:val="0"/>
      <w:marBottom w:val="0"/>
      <w:divBdr>
        <w:top w:val="none" w:sz="0" w:space="0" w:color="auto"/>
        <w:left w:val="none" w:sz="0" w:space="0" w:color="auto"/>
        <w:bottom w:val="none" w:sz="0" w:space="0" w:color="auto"/>
        <w:right w:val="none" w:sz="0" w:space="0" w:color="auto"/>
      </w:divBdr>
    </w:div>
    <w:div w:id="20735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agan@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uting.wayne.edu/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79DD4-2612-4846-AFE9-EF1C3B4B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Defining a Social Problem: Understanding Inequality</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 Social Problem: Understanding Inequality</dc:title>
  <dc:subject/>
  <dc:creator>Default</dc:creator>
  <cp:keywords/>
  <cp:lastModifiedBy>Nicole Trujillo-Pagan</cp:lastModifiedBy>
  <cp:revision>2</cp:revision>
  <cp:lastPrinted>2018-01-08T15:42:00Z</cp:lastPrinted>
  <dcterms:created xsi:type="dcterms:W3CDTF">2018-02-22T20:20:00Z</dcterms:created>
  <dcterms:modified xsi:type="dcterms:W3CDTF">2018-02-22T20:20:00Z</dcterms:modified>
</cp:coreProperties>
</file>