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DC" w:rsidRDefault="003E11DC">
      <w:pPr>
        <w:pStyle w:val="Title"/>
        <w:widowControl/>
      </w:pPr>
      <w:r>
        <w:t>SOCIOLOGY 2020</w:t>
      </w:r>
    </w:p>
    <w:p w:rsidR="003E11DC" w:rsidRDefault="003E11DC">
      <w:pPr>
        <w:widowControl/>
        <w:jc w:val="center"/>
        <w:rPr>
          <w:rFonts w:ascii="Arial" w:hAnsi="Arial" w:cs="Arial"/>
          <w:b/>
          <w:bCs/>
        </w:rPr>
      </w:pPr>
      <w:r>
        <w:rPr>
          <w:rFonts w:ascii="Arial" w:hAnsi="Arial" w:cs="Arial"/>
          <w:b/>
          <w:bCs/>
        </w:rPr>
        <w:t>SOCIAL PROBLEMS</w:t>
      </w:r>
    </w:p>
    <w:p w:rsidR="003E11DC" w:rsidRPr="00E31EAC" w:rsidRDefault="009A186E" w:rsidP="00E31EAC">
      <w:pPr>
        <w:widowControl/>
        <w:jc w:val="center"/>
        <w:rPr>
          <w:rFonts w:ascii="Arial" w:hAnsi="Arial" w:cs="Arial"/>
          <w:b/>
          <w:bCs/>
        </w:rPr>
      </w:pPr>
      <w:r>
        <w:rPr>
          <w:rFonts w:ascii="Arial" w:hAnsi="Arial" w:cs="Arial"/>
          <w:b/>
          <w:bCs/>
        </w:rPr>
        <w:t>WINTER</w:t>
      </w:r>
      <w:r w:rsidR="003E11DC">
        <w:rPr>
          <w:rFonts w:ascii="Arial" w:hAnsi="Arial" w:cs="Arial"/>
          <w:b/>
          <w:bCs/>
        </w:rPr>
        <w:t>, 201</w:t>
      </w:r>
      <w:r>
        <w:rPr>
          <w:rFonts w:ascii="Arial" w:hAnsi="Arial" w:cs="Arial"/>
          <w:b/>
          <w:bCs/>
        </w:rPr>
        <w:t>6</w:t>
      </w:r>
    </w:p>
    <w:p w:rsidR="003E11DC" w:rsidRDefault="003E11DC">
      <w:pPr>
        <w:widowControl/>
        <w:rPr>
          <w:rFonts w:ascii="Arial" w:hAnsi="Arial" w:cs="Arial"/>
        </w:rPr>
      </w:pPr>
    </w:p>
    <w:p w:rsidR="003E11DC" w:rsidRDefault="003E11DC">
      <w:pPr>
        <w:widowControl/>
        <w:rPr>
          <w:rFonts w:ascii="Arial" w:hAnsi="Arial" w:cs="Arial"/>
        </w:rPr>
      </w:pPr>
    </w:p>
    <w:p w:rsidR="003E11DC" w:rsidRDefault="003E11DC">
      <w:pPr>
        <w:widowControl/>
        <w:rPr>
          <w:rFonts w:ascii="Arial" w:hAnsi="Arial" w:cs="Arial"/>
        </w:rPr>
      </w:pPr>
      <w:r>
        <w:rPr>
          <w:rFonts w:ascii="Arial" w:hAnsi="Arial" w:cs="Arial"/>
        </w:rPr>
        <w:t>INSTRUCTOR:</w:t>
      </w:r>
      <w:r>
        <w:rPr>
          <w:rFonts w:ascii="Arial" w:hAnsi="Arial" w:cs="Arial"/>
        </w:rPr>
        <w:tab/>
      </w:r>
      <w:r>
        <w:rPr>
          <w:rFonts w:ascii="Arial" w:hAnsi="Arial" w:cs="Arial"/>
        </w:rPr>
        <w:tab/>
      </w:r>
      <w:r w:rsidR="008D6553">
        <w:rPr>
          <w:rFonts w:ascii="Arial" w:hAnsi="Arial" w:cs="Arial"/>
        </w:rPr>
        <w:t xml:space="preserve">     </w:t>
      </w:r>
      <w:r>
        <w:rPr>
          <w:rFonts w:ascii="Arial" w:hAnsi="Arial" w:cs="Arial"/>
        </w:rPr>
        <w:t>Dr. George Ntiri</w:t>
      </w:r>
    </w:p>
    <w:p w:rsidR="003E11DC" w:rsidRDefault="003E11DC">
      <w:pPr>
        <w:widowControl/>
        <w:rPr>
          <w:rFonts w:ascii="Arial" w:hAnsi="Arial" w:cs="Arial"/>
        </w:rPr>
      </w:pPr>
    </w:p>
    <w:p w:rsidR="003E11DC" w:rsidRDefault="003E11DC">
      <w:pPr>
        <w:widowControl/>
        <w:rPr>
          <w:rFonts w:ascii="Arial" w:hAnsi="Arial" w:cs="Arial"/>
        </w:rPr>
      </w:pPr>
      <w:r>
        <w:rPr>
          <w:rFonts w:ascii="Arial" w:hAnsi="Arial" w:cs="Arial"/>
        </w:rPr>
        <w:t>OFFICE HOURS:</w:t>
      </w:r>
      <w:r>
        <w:rPr>
          <w:rFonts w:ascii="Arial" w:hAnsi="Arial" w:cs="Arial"/>
        </w:rPr>
        <w:tab/>
      </w:r>
      <w:r>
        <w:rPr>
          <w:rFonts w:ascii="Arial" w:hAnsi="Arial" w:cs="Arial"/>
        </w:rPr>
        <w:tab/>
      </w:r>
      <w:r w:rsidR="008D6553">
        <w:rPr>
          <w:rFonts w:ascii="Arial" w:hAnsi="Arial" w:cs="Arial"/>
        </w:rPr>
        <w:t xml:space="preserve">     </w:t>
      </w:r>
      <w:r>
        <w:rPr>
          <w:rFonts w:ascii="Arial" w:hAnsi="Arial" w:cs="Arial"/>
        </w:rPr>
        <w:t>By Appointment (313-577-2930) or (313-598-8888)</w:t>
      </w:r>
    </w:p>
    <w:p w:rsidR="003E11DC" w:rsidRDefault="003E11DC">
      <w:pPr>
        <w:widowControl/>
        <w:rPr>
          <w:rFonts w:ascii="Arial" w:hAnsi="Arial" w:cs="Arial"/>
        </w:rPr>
      </w:pPr>
    </w:p>
    <w:p w:rsidR="003E11DC" w:rsidRDefault="008D6553" w:rsidP="008D6553">
      <w:pPr>
        <w:widowControl/>
        <w:pBdr>
          <w:top w:val="single" w:sz="6" w:space="0" w:color="FFFFFF"/>
          <w:left w:val="single" w:sz="6" w:space="0" w:color="FFFFFF"/>
          <w:bottom w:val="single" w:sz="6" w:space="0" w:color="FFFFFF"/>
          <w:right w:val="single" w:sz="6" w:space="0" w:color="FFFFFF"/>
        </w:pBdr>
        <w:tabs>
          <w:tab w:val="left" w:pos="3600"/>
          <w:tab w:val="left" w:pos="4320"/>
          <w:tab w:val="left" w:pos="5040"/>
          <w:tab w:val="left" w:pos="5760"/>
          <w:tab w:val="left" w:pos="6480"/>
          <w:tab w:val="left" w:pos="7200"/>
          <w:tab w:val="left" w:pos="7920"/>
          <w:tab w:val="left" w:pos="8640"/>
          <w:tab w:val="left" w:pos="9360"/>
          <w:tab w:val="left" w:pos="10080"/>
        </w:tabs>
        <w:ind w:left="3240" w:hanging="3240"/>
        <w:rPr>
          <w:rFonts w:ascii="Arial" w:hAnsi="Arial" w:cs="Arial"/>
        </w:rPr>
      </w:pPr>
      <w:r>
        <w:rPr>
          <w:rFonts w:ascii="Arial" w:hAnsi="Arial" w:cs="Arial"/>
        </w:rPr>
        <w:t xml:space="preserve">REQUIRED TEXT:                  </w:t>
      </w:r>
      <w:r w:rsidR="003E11DC">
        <w:rPr>
          <w:rFonts w:ascii="Arial" w:hAnsi="Arial" w:cs="Arial"/>
        </w:rPr>
        <w:t xml:space="preserve">D. Stanley Eitzen and Maxine Baca Zinn, </w:t>
      </w:r>
      <w:r w:rsidR="003E11DC">
        <w:rPr>
          <w:rFonts w:ascii="Arial" w:hAnsi="Arial" w:cs="Arial"/>
          <w:u w:val="single"/>
        </w:rPr>
        <w:t xml:space="preserve">SOCIAL PROBLEMS </w:t>
      </w:r>
      <w:r w:rsidR="00F2134A">
        <w:rPr>
          <w:rFonts w:ascii="Arial" w:hAnsi="Arial" w:cs="Arial"/>
        </w:rPr>
        <w:t>11</w:t>
      </w:r>
      <w:r w:rsidR="00F2134A" w:rsidRPr="00F2134A">
        <w:rPr>
          <w:rFonts w:ascii="Arial" w:hAnsi="Arial" w:cs="Arial"/>
          <w:vertAlign w:val="superscript"/>
        </w:rPr>
        <w:t>th</w:t>
      </w:r>
      <w:r w:rsidR="00F2134A">
        <w:rPr>
          <w:rFonts w:ascii="Arial" w:hAnsi="Arial" w:cs="Arial"/>
        </w:rPr>
        <w:t xml:space="preserve"> and later</w:t>
      </w:r>
      <w:r w:rsidR="003E11DC">
        <w:rPr>
          <w:rFonts w:ascii="Arial" w:hAnsi="Arial" w:cs="Arial"/>
        </w:rPr>
        <w:t xml:space="preserve"> Edition</w:t>
      </w:r>
      <w:r w:rsidR="00F2134A">
        <w:rPr>
          <w:rFonts w:ascii="Arial" w:hAnsi="Arial" w:cs="Arial"/>
        </w:rPr>
        <w:t>s</w:t>
      </w:r>
      <w:r w:rsidR="003E11DC">
        <w:rPr>
          <w:rFonts w:ascii="Arial" w:hAnsi="Arial" w:cs="Arial"/>
        </w:rPr>
        <w:t>.</w:t>
      </w:r>
    </w:p>
    <w:p w:rsidR="008E7B1A" w:rsidRDefault="008E7B1A"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E11DC" w:rsidRDefault="003E11DC" w:rsidP="008D6553">
      <w:pPr>
        <w:widowControl/>
        <w:pBdr>
          <w:top w:val="single" w:sz="6" w:space="0" w:color="FFFFFF"/>
          <w:left w:val="single" w:sz="6" w:space="0" w:color="FFFFFF"/>
          <w:bottom w:val="single" w:sz="6" w:space="0" w:color="FFFFFF"/>
          <w:right w:val="single" w:sz="6" w:space="0" w:color="FFFFFF"/>
        </w:pBdr>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240"/>
        <w:jc w:val="both"/>
        <w:rPr>
          <w:rFonts w:ascii="Arial" w:hAnsi="Arial" w:cs="Arial"/>
        </w:rPr>
      </w:pPr>
      <w:r>
        <w:rPr>
          <w:rFonts w:ascii="Arial" w:hAnsi="Arial" w:cs="Arial"/>
        </w:rPr>
        <w:t>COURSE OBJECTIVE:</w:t>
      </w:r>
      <w:r>
        <w:rPr>
          <w:rFonts w:ascii="Arial" w:hAnsi="Arial" w:cs="Arial"/>
        </w:rPr>
        <w:tab/>
        <w:t>The aim of this course is to provide students basic understanding of the conditions and behaviors that are deemed harmful to society, their dynamics and solutions.  To do this, we will use a set of sociological perspectives as framework for the analysis of a range of social problems for insights into their causes, consequences and possible solutions.</w:t>
      </w:r>
    </w:p>
    <w:p w:rsidR="003E11DC" w:rsidRDefault="003E11DC"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8E7B1A" w:rsidRDefault="00590E5F" w:rsidP="008E7B1A">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rPr>
      </w:pPr>
      <w:r>
        <w:rPr>
          <w:rFonts w:ascii="Arial" w:hAnsi="Arial" w:cs="Arial"/>
        </w:rPr>
        <w:t>LEARNING OBJECTIV</w:t>
      </w:r>
      <w:r w:rsidR="008D6553">
        <w:rPr>
          <w:rFonts w:ascii="Arial" w:hAnsi="Arial" w:cs="Arial"/>
        </w:rPr>
        <w:t>E</w:t>
      </w:r>
      <w:r>
        <w:rPr>
          <w:rFonts w:ascii="Arial" w:hAnsi="Arial" w:cs="Arial"/>
        </w:rPr>
        <w:t>S</w:t>
      </w:r>
      <w:r w:rsidR="008E7B1A" w:rsidRPr="008E7B1A">
        <w:rPr>
          <w:rFonts w:ascii="Arial" w:hAnsi="Arial" w:cs="Arial"/>
        </w:rPr>
        <w:t>:</w:t>
      </w:r>
      <w:r w:rsidR="008E7B1A" w:rsidRPr="008E7B1A">
        <w:rPr>
          <w:rFonts w:ascii="Arial" w:hAnsi="Arial" w:cs="Arial"/>
        </w:rPr>
        <w:tab/>
      </w:r>
    </w:p>
    <w:p w:rsidR="009A186E" w:rsidRDefault="009A186E" w:rsidP="001B3496">
      <w:pPr>
        <w:pStyle w:val="ListParagraph"/>
        <w:widowControl/>
        <w:numPr>
          <w:ilvl w:val="0"/>
          <w:numId w:val="6"/>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The student will be able to identify the significant conditions and transformation</w:t>
      </w:r>
      <w:r w:rsidR="00F04759">
        <w:rPr>
          <w:rFonts w:ascii="Arial" w:hAnsi="Arial" w:cs="Arial"/>
        </w:rPr>
        <w:t>s</w:t>
      </w:r>
      <w:r>
        <w:rPr>
          <w:rFonts w:ascii="Arial" w:hAnsi="Arial" w:cs="Arial"/>
        </w:rPr>
        <w:t xml:space="preserve"> that led to the emergence of sociology as an academic discipline.</w:t>
      </w:r>
    </w:p>
    <w:p w:rsidR="008E7B1A" w:rsidRDefault="008E7B1A" w:rsidP="001B3496">
      <w:pPr>
        <w:pStyle w:val="ListParagraph"/>
        <w:widowControl/>
        <w:numPr>
          <w:ilvl w:val="0"/>
          <w:numId w:val="6"/>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The student will demonstrate an understanding of how social problems are created and sustained by society</w:t>
      </w:r>
    </w:p>
    <w:p w:rsidR="008E7B1A" w:rsidRDefault="008E7B1A" w:rsidP="001B3496">
      <w:pPr>
        <w:pStyle w:val="ListParagraph"/>
        <w:widowControl/>
        <w:numPr>
          <w:ilvl w:val="0"/>
          <w:numId w:val="6"/>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The student will be able to distinguish between personal and social problems</w:t>
      </w:r>
    </w:p>
    <w:p w:rsidR="008E7B1A" w:rsidRDefault="008E7B1A" w:rsidP="001B3496">
      <w:pPr>
        <w:pStyle w:val="ListParagraph"/>
        <w:widowControl/>
        <w:numPr>
          <w:ilvl w:val="0"/>
          <w:numId w:val="6"/>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The student will be able to identify issues of inequality </w:t>
      </w:r>
      <w:r w:rsidRPr="008E7B1A">
        <w:rPr>
          <w:rFonts w:ascii="Arial" w:hAnsi="Arial" w:cs="Arial"/>
        </w:rPr>
        <w:t xml:space="preserve">such as social  </w:t>
      </w:r>
      <w:r>
        <w:rPr>
          <w:rFonts w:ascii="Arial" w:hAnsi="Arial" w:cs="Arial"/>
        </w:rPr>
        <w:t>class, racism, sexism, ableism, homophobia as sources of contemporary social problems.</w:t>
      </w:r>
    </w:p>
    <w:p w:rsidR="008E7B1A" w:rsidRDefault="008E7B1A" w:rsidP="001B3496">
      <w:pPr>
        <w:pStyle w:val="ListParagraph"/>
        <w:widowControl/>
        <w:numPr>
          <w:ilvl w:val="0"/>
          <w:numId w:val="6"/>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The student will be able to identify myths, stereotypes and ideologies that distort understanding of contemporary social problems and their solutions. </w:t>
      </w:r>
    </w:p>
    <w:p w:rsidR="008E7B1A" w:rsidRPr="008E7B1A" w:rsidRDefault="008E7B1A" w:rsidP="001B3496">
      <w:pPr>
        <w:pStyle w:val="ListParagraph"/>
        <w:widowControl/>
        <w:numPr>
          <w:ilvl w:val="0"/>
          <w:numId w:val="6"/>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The student will be able to use sociological a</w:t>
      </w:r>
      <w:r w:rsidR="00590E5F">
        <w:rPr>
          <w:rFonts w:ascii="Arial" w:hAnsi="Arial" w:cs="Arial"/>
        </w:rPr>
        <w:t>pproach</w:t>
      </w:r>
      <w:r w:rsidR="009A186E">
        <w:rPr>
          <w:rFonts w:ascii="Arial" w:hAnsi="Arial" w:cs="Arial"/>
        </w:rPr>
        <w:t>es</w:t>
      </w:r>
      <w:r w:rsidR="00590E5F">
        <w:rPr>
          <w:rFonts w:ascii="Arial" w:hAnsi="Arial" w:cs="Arial"/>
        </w:rPr>
        <w:t xml:space="preserve"> or imagination </w:t>
      </w:r>
      <w:r>
        <w:rPr>
          <w:rFonts w:ascii="Arial" w:hAnsi="Arial" w:cs="Arial"/>
        </w:rPr>
        <w:t>to examine contemporary social pro</w:t>
      </w:r>
      <w:r w:rsidR="00590E5F">
        <w:rPr>
          <w:rFonts w:ascii="Arial" w:hAnsi="Arial" w:cs="Arial"/>
        </w:rPr>
        <w:t xml:space="preserve">blems and public debates about their solutions. </w:t>
      </w:r>
      <w:r>
        <w:rPr>
          <w:rFonts w:ascii="Arial" w:hAnsi="Arial" w:cs="Arial"/>
        </w:rPr>
        <w:t xml:space="preserve"> </w:t>
      </w:r>
    </w:p>
    <w:p w:rsidR="008E7B1A" w:rsidRDefault="008E7B1A" w:rsidP="005E6EA0">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rPr>
      </w:pPr>
    </w:p>
    <w:p w:rsidR="003E11DC" w:rsidRDefault="003E11DC" w:rsidP="001B3496">
      <w:pPr>
        <w:widowControl/>
        <w:pBdr>
          <w:top w:val="single" w:sz="6" w:space="0" w:color="FFFFFF"/>
          <w:left w:val="single" w:sz="6" w:space="0" w:color="FFFFFF"/>
          <w:bottom w:val="single" w:sz="6" w:space="0" w:color="FFFFFF"/>
          <w:right w:val="single" w:sz="6" w:space="0" w:color="FFFFFF"/>
        </w:pBdr>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240"/>
        <w:jc w:val="both"/>
        <w:rPr>
          <w:rFonts w:ascii="Arial" w:hAnsi="Arial" w:cs="Arial"/>
        </w:rPr>
      </w:pPr>
      <w:r>
        <w:rPr>
          <w:rFonts w:ascii="Arial" w:hAnsi="Arial" w:cs="Arial"/>
        </w:rPr>
        <w:t>COURSE FORMAT:</w:t>
      </w:r>
      <w:r>
        <w:rPr>
          <w:rFonts w:ascii="Arial" w:hAnsi="Arial" w:cs="Arial"/>
        </w:rPr>
        <w:tab/>
        <w:t>A lecture format will be combined with class discussion to allow student participation and contributions to the class.</w:t>
      </w:r>
    </w:p>
    <w:p w:rsidR="003E11DC" w:rsidRDefault="003E11DC"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rPr>
      </w:pPr>
    </w:p>
    <w:p w:rsidR="003E11DC" w:rsidRDefault="00D61EC0" w:rsidP="00745F79">
      <w:pPr>
        <w:widowControl/>
        <w:pBdr>
          <w:top w:val="single" w:sz="6" w:space="0" w:color="FFFFFF"/>
          <w:left w:val="single" w:sz="6" w:space="0" w:color="FFFFFF"/>
          <w:bottom w:val="single" w:sz="6" w:space="0" w:color="FFFFFF"/>
          <w:right w:val="single" w:sz="6" w:space="0" w:color="FFFFFF"/>
        </w:pBdr>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240"/>
        <w:jc w:val="both"/>
        <w:rPr>
          <w:rFonts w:ascii="Arial" w:hAnsi="Arial" w:cs="Arial"/>
        </w:rPr>
      </w:pPr>
      <w:r>
        <w:rPr>
          <w:rFonts w:ascii="Arial" w:hAnsi="Arial" w:cs="Arial"/>
        </w:rPr>
        <w:t>COURSE EVALUATION:</w:t>
      </w:r>
      <w:r>
        <w:rPr>
          <w:rFonts w:ascii="Arial" w:hAnsi="Arial" w:cs="Arial"/>
        </w:rPr>
        <w:tab/>
        <w:t>There will be three examinations.  The first two examinations will include lectures and the reading assignments as indicated below.  The third examination will be comprehensive.</w:t>
      </w:r>
    </w:p>
    <w:p w:rsidR="003E11DC" w:rsidRDefault="003E11DC" w:rsidP="008D6553">
      <w:pPr>
        <w:widowControl/>
        <w:pBdr>
          <w:top w:val="single" w:sz="6" w:space="0" w:color="FFFFFF"/>
          <w:left w:val="single" w:sz="6" w:space="0" w:color="FFFFFF"/>
          <w:bottom w:val="single" w:sz="6" w:space="0" w:color="FFFFFF"/>
          <w:right w:val="single" w:sz="6" w:space="0" w:color="FFFFFF"/>
        </w:pBdr>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2880"/>
        <w:rPr>
          <w:rFonts w:ascii="Arial" w:hAnsi="Arial" w:cs="Arial"/>
        </w:rPr>
      </w:pPr>
    </w:p>
    <w:p w:rsidR="003E11DC" w:rsidRPr="00745F79" w:rsidRDefault="003E11DC" w:rsidP="00745F79">
      <w:pPr>
        <w:pStyle w:val="ListParagraph"/>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hAnsi="Arial" w:cs="Arial"/>
        </w:rPr>
      </w:pPr>
      <w:r w:rsidRPr="00745F79">
        <w:rPr>
          <w:rFonts w:ascii="Arial" w:hAnsi="Arial" w:cs="Arial"/>
        </w:rPr>
        <w:t>Exam I</w:t>
      </w:r>
      <w:r w:rsidRPr="00745F79">
        <w:rPr>
          <w:rFonts w:ascii="Arial" w:hAnsi="Arial" w:cs="Arial"/>
        </w:rPr>
        <w:tab/>
        <w:t>Chapters 1 - 6</w:t>
      </w:r>
    </w:p>
    <w:p w:rsidR="003E11DC" w:rsidRPr="00745F79" w:rsidRDefault="003E11DC" w:rsidP="00745F79">
      <w:pPr>
        <w:pStyle w:val="ListParagraph"/>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hAnsi="Arial" w:cs="Arial"/>
        </w:rPr>
      </w:pPr>
      <w:r w:rsidRPr="00745F79">
        <w:rPr>
          <w:rFonts w:ascii="Arial" w:hAnsi="Arial" w:cs="Arial"/>
        </w:rPr>
        <w:t>Exam II</w:t>
      </w:r>
      <w:r w:rsidRPr="00745F79">
        <w:rPr>
          <w:rFonts w:ascii="Arial" w:hAnsi="Arial" w:cs="Arial"/>
        </w:rPr>
        <w:tab/>
        <w:t>Chapters 7 - 13</w:t>
      </w:r>
    </w:p>
    <w:p w:rsidR="003E11DC" w:rsidRPr="00745F79" w:rsidRDefault="00590E5F" w:rsidP="00745F79">
      <w:pPr>
        <w:pStyle w:val="ListParagraph"/>
        <w:widowControl/>
        <w:numPr>
          <w:ilvl w:val="0"/>
          <w:numId w:val="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3600"/>
        <w:rPr>
          <w:rFonts w:ascii="Arial" w:hAnsi="Arial" w:cs="Arial"/>
        </w:rPr>
      </w:pPr>
      <w:r w:rsidRPr="00745F79">
        <w:rPr>
          <w:rFonts w:ascii="Arial" w:hAnsi="Arial" w:cs="Arial"/>
        </w:rPr>
        <w:t>Exam III</w:t>
      </w:r>
      <w:r w:rsidR="003E11DC" w:rsidRPr="00745F79">
        <w:rPr>
          <w:rFonts w:ascii="Arial" w:hAnsi="Arial" w:cs="Arial"/>
        </w:rPr>
        <w:t xml:space="preserve"> </w:t>
      </w:r>
      <w:r w:rsidR="00F04759">
        <w:rPr>
          <w:rFonts w:ascii="Arial" w:hAnsi="Arial" w:cs="Arial"/>
        </w:rPr>
        <w:tab/>
        <w:t>Chapters 14 – 19 and General Review</w:t>
      </w:r>
    </w:p>
    <w:p w:rsidR="002451DE" w:rsidRDefault="002451DE">
      <w:pPr>
        <w:widowControl/>
        <w:autoSpaceDE/>
        <w:autoSpaceDN/>
        <w:adjustRightInd/>
        <w:rPr>
          <w:rFonts w:ascii="Arial" w:hAnsi="Arial" w:cs="Arial"/>
        </w:rPr>
      </w:pPr>
      <w:r>
        <w:rPr>
          <w:rFonts w:ascii="Arial" w:hAnsi="Arial" w:cs="Arial"/>
        </w:rPr>
        <w:br w:type="page"/>
      </w:r>
      <w:r w:rsidR="00F2134A">
        <w:rPr>
          <w:rFonts w:ascii="Arial" w:hAnsi="Arial" w:cs="Arial"/>
        </w:rPr>
        <w:lastRenderedPageBreak/>
        <w:t xml:space="preserve"> </w:t>
      </w:r>
    </w:p>
    <w:p w:rsidR="00F2134A" w:rsidRDefault="00F2134A" w:rsidP="00F2134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CLASS ATTENDANCE:</w:t>
      </w:r>
      <w:r>
        <w:rPr>
          <w:rFonts w:ascii="Arial" w:hAnsi="Arial" w:cs="Arial"/>
        </w:rPr>
        <w:tab/>
        <w:t>Will count for ten (10) percent of the course grade.  Each absence beginning with the third (3</w:t>
      </w:r>
      <w:r w:rsidRPr="00F2134A">
        <w:rPr>
          <w:rFonts w:ascii="Arial" w:hAnsi="Arial" w:cs="Arial"/>
          <w:vertAlign w:val="superscript"/>
        </w:rPr>
        <w:t>rd</w:t>
      </w:r>
      <w:r>
        <w:rPr>
          <w:rFonts w:ascii="Arial" w:hAnsi="Arial" w:cs="Arial"/>
        </w:rPr>
        <w:t>) absence will be assessed one (1) percent grade point up to a maximum of ten (10) percent for twelve (12) absences.</w:t>
      </w:r>
    </w:p>
    <w:p w:rsidR="00F2134A" w:rsidRDefault="00F2134A"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E11DC" w:rsidRDefault="003E11DC"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EXAM DATES AND</w:t>
      </w:r>
    </w:p>
    <w:p w:rsidR="003E11DC" w:rsidRDefault="009A186E"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GRADING:</w:t>
      </w:r>
      <w:r>
        <w:rPr>
          <w:rFonts w:ascii="Arial" w:hAnsi="Arial" w:cs="Arial"/>
        </w:rPr>
        <w:tab/>
      </w:r>
      <w:r>
        <w:rPr>
          <w:rFonts w:ascii="Arial" w:hAnsi="Arial" w:cs="Arial"/>
        </w:rPr>
        <w:tab/>
      </w:r>
      <w:r>
        <w:rPr>
          <w:rFonts w:ascii="Arial" w:hAnsi="Arial" w:cs="Arial"/>
        </w:rPr>
        <w:tab/>
        <w:t>Exam I</w:t>
      </w:r>
      <w:r>
        <w:rPr>
          <w:rFonts w:ascii="Arial" w:hAnsi="Arial" w:cs="Arial"/>
        </w:rPr>
        <w:tab/>
        <w:t>February</w:t>
      </w:r>
      <w:r w:rsidR="003E11DC">
        <w:rPr>
          <w:rFonts w:ascii="Arial" w:hAnsi="Arial" w:cs="Arial"/>
        </w:rPr>
        <w:t xml:space="preserve"> </w:t>
      </w:r>
      <w:r>
        <w:rPr>
          <w:rFonts w:ascii="Arial" w:hAnsi="Arial" w:cs="Arial"/>
        </w:rPr>
        <w:t>1</w:t>
      </w:r>
      <w:r w:rsidR="00F2134A">
        <w:rPr>
          <w:rFonts w:ascii="Arial" w:hAnsi="Arial" w:cs="Arial"/>
        </w:rPr>
        <w:t>8</w:t>
      </w:r>
      <w:r w:rsidR="003E11DC">
        <w:rPr>
          <w:rFonts w:ascii="Arial" w:hAnsi="Arial" w:cs="Arial"/>
        </w:rPr>
        <w:tab/>
      </w:r>
      <w:r w:rsidR="003E11DC">
        <w:rPr>
          <w:rFonts w:ascii="Arial" w:hAnsi="Arial" w:cs="Arial"/>
        </w:rPr>
        <w:tab/>
      </w:r>
      <w:r w:rsidR="003E11DC">
        <w:rPr>
          <w:rFonts w:ascii="Arial" w:hAnsi="Arial" w:cs="Arial"/>
        </w:rPr>
        <w:tab/>
        <w:t>30%</w:t>
      </w:r>
    </w:p>
    <w:p w:rsidR="003E11DC" w:rsidRDefault="009A186E"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rPr>
      </w:pPr>
      <w:r>
        <w:rPr>
          <w:rFonts w:ascii="Arial" w:hAnsi="Arial" w:cs="Arial"/>
        </w:rPr>
        <w:t>Exam II</w:t>
      </w:r>
      <w:r>
        <w:rPr>
          <w:rFonts w:ascii="Arial" w:hAnsi="Arial" w:cs="Arial"/>
        </w:rPr>
        <w:tab/>
        <w:t>March</w:t>
      </w:r>
      <w:r w:rsidR="003E11DC">
        <w:rPr>
          <w:rFonts w:ascii="Arial" w:hAnsi="Arial" w:cs="Arial"/>
        </w:rPr>
        <w:t xml:space="preserve"> </w:t>
      </w:r>
      <w:r>
        <w:rPr>
          <w:rFonts w:ascii="Arial" w:hAnsi="Arial" w:cs="Arial"/>
        </w:rPr>
        <w:t>24</w:t>
      </w:r>
      <w:r w:rsidR="003E11DC">
        <w:rPr>
          <w:rFonts w:ascii="Arial" w:hAnsi="Arial" w:cs="Arial"/>
        </w:rPr>
        <w:tab/>
      </w:r>
      <w:r w:rsidR="003E11DC">
        <w:rPr>
          <w:rFonts w:ascii="Arial" w:hAnsi="Arial" w:cs="Arial"/>
        </w:rPr>
        <w:tab/>
      </w:r>
      <w:r w:rsidR="003E11DC">
        <w:rPr>
          <w:rFonts w:ascii="Arial" w:hAnsi="Arial" w:cs="Arial"/>
        </w:rPr>
        <w:tab/>
        <w:t>30%</w:t>
      </w:r>
    </w:p>
    <w:p w:rsidR="003E11DC" w:rsidRDefault="003E11DC"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rPr>
      </w:pPr>
      <w:r>
        <w:rPr>
          <w:rFonts w:ascii="Arial" w:hAnsi="Arial" w:cs="Arial"/>
        </w:rPr>
        <w:t>Exam</w:t>
      </w:r>
      <w:r>
        <w:rPr>
          <w:rFonts w:ascii="Arial" w:hAnsi="Arial" w:cs="Arial"/>
        </w:rPr>
        <w:tab/>
      </w:r>
      <w:r w:rsidR="00590E5F">
        <w:rPr>
          <w:rFonts w:ascii="Arial" w:hAnsi="Arial" w:cs="Arial"/>
        </w:rPr>
        <w:t xml:space="preserve">III </w:t>
      </w:r>
      <w:r w:rsidR="00590E5F">
        <w:rPr>
          <w:rFonts w:ascii="Arial" w:hAnsi="Arial" w:cs="Arial"/>
        </w:rPr>
        <w:tab/>
      </w:r>
      <w:r w:rsidR="009A186E">
        <w:rPr>
          <w:rFonts w:ascii="Arial" w:hAnsi="Arial" w:cs="Arial"/>
        </w:rPr>
        <w:t>April</w:t>
      </w:r>
      <w:r>
        <w:rPr>
          <w:rFonts w:ascii="Arial" w:hAnsi="Arial" w:cs="Arial"/>
        </w:rPr>
        <w:t xml:space="preserve"> </w:t>
      </w:r>
      <w:r w:rsidR="009A186E">
        <w:rPr>
          <w:rFonts w:ascii="Arial" w:hAnsi="Arial" w:cs="Arial"/>
        </w:rPr>
        <w:t>28</w:t>
      </w:r>
      <w:r w:rsidR="009A186E">
        <w:rPr>
          <w:rFonts w:ascii="Arial" w:hAnsi="Arial" w:cs="Arial"/>
        </w:rPr>
        <w:tab/>
      </w:r>
      <w:r>
        <w:rPr>
          <w:rFonts w:ascii="Arial" w:hAnsi="Arial" w:cs="Arial"/>
        </w:rPr>
        <w:tab/>
      </w:r>
      <w:r w:rsidR="00104BFE">
        <w:rPr>
          <w:rFonts w:ascii="Arial" w:hAnsi="Arial" w:cs="Arial"/>
        </w:rPr>
        <w:tab/>
      </w:r>
      <w:r w:rsidR="00F04759">
        <w:rPr>
          <w:rFonts w:ascii="Arial" w:hAnsi="Arial" w:cs="Arial"/>
        </w:rPr>
        <w:t>3</w:t>
      </w:r>
      <w:r>
        <w:rPr>
          <w:rFonts w:ascii="Arial" w:hAnsi="Arial" w:cs="Arial"/>
        </w:rPr>
        <w:t>0%</w:t>
      </w:r>
    </w:p>
    <w:p w:rsidR="00F04759" w:rsidRDefault="00F04759"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rPr>
      </w:pPr>
      <w:r>
        <w:rPr>
          <w:rFonts w:ascii="Arial" w:hAnsi="Arial" w:cs="Arial"/>
        </w:rPr>
        <w:t>Attendance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F04759" w:rsidRDefault="00F04759"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rPr>
      </w:pPr>
    </w:p>
    <w:p w:rsidR="003E11DC" w:rsidRDefault="003E11DC"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3E11DC" w:rsidRDefault="003E11DC" w:rsidP="005E6E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ab/>
        <w:t>*THERE WILL BE NO MAKE-UP EXAMINATIONS</w:t>
      </w:r>
    </w:p>
    <w:p w:rsidR="00F04759" w:rsidRDefault="009A186E"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A186E" w:rsidRDefault="00F04759"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A186E">
        <w:rPr>
          <w:rFonts w:ascii="Arial" w:hAnsi="Arial" w:cs="Arial"/>
          <w:b/>
          <w:bCs/>
        </w:rPr>
        <w:t>*THE USE OF CELL PHONE IN CLASS IS NOT ALLOWED</w:t>
      </w:r>
    </w:p>
    <w:p w:rsidR="003E11DC" w:rsidRDefault="003E11DC">
      <w:pPr>
        <w:widowControl/>
        <w:rPr>
          <w:rFonts w:ascii="Arial" w:hAnsi="Arial" w:cs="Arial"/>
        </w:rPr>
      </w:pP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ACCOMMODATION</w:t>
      </w:r>
      <w:r>
        <w:rPr>
          <w:rFonts w:ascii="Arial" w:hAnsi="Arial" w:cs="Arial"/>
        </w:rPr>
        <w:tab/>
        <w:t xml:space="preserve">If you have a documented disability that requires accommodations, you </w:t>
      </w: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FOR STUDENTS</w:t>
      </w:r>
      <w:r>
        <w:rPr>
          <w:rFonts w:ascii="Arial" w:hAnsi="Arial" w:cs="Arial"/>
        </w:rPr>
        <w:tab/>
      </w:r>
      <w:r>
        <w:rPr>
          <w:rFonts w:ascii="Arial" w:hAnsi="Arial" w:cs="Arial"/>
        </w:rPr>
        <w:tab/>
        <w:t xml:space="preserve">will need to register with Student Disability Services for coordination of </w:t>
      </w: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WITH DISABILITIES:</w:t>
      </w:r>
      <w:r>
        <w:rPr>
          <w:rFonts w:ascii="Arial" w:hAnsi="Arial" w:cs="Arial"/>
        </w:rPr>
        <w:tab/>
        <w:t xml:space="preserve">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to discuss your special needs.  </w:t>
      </w: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sectPr w:rsidR="003E11DC">
          <w:pgSz w:w="12240" w:h="15840"/>
          <w:pgMar w:top="1152" w:right="864" w:bottom="1152" w:left="864" w:header="1152" w:footer="1152" w:gutter="0"/>
          <w:cols w:space="720"/>
          <w:noEndnote/>
        </w:sectPr>
      </w:pP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READING ASSIGNMENTS</w:t>
      </w:r>
    </w:p>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bl>
      <w:tblPr>
        <w:tblW w:w="0" w:type="auto"/>
        <w:tblInd w:w="6" w:type="dxa"/>
        <w:tblLayout w:type="fixed"/>
        <w:tblCellMar>
          <w:left w:w="114" w:type="dxa"/>
          <w:right w:w="114" w:type="dxa"/>
        </w:tblCellMar>
        <w:tblLook w:val="0000" w:firstRow="0" w:lastRow="0" w:firstColumn="0" w:lastColumn="0" w:noHBand="0" w:noVBand="0"/>
      </w:tblPr>
      <w:tblGrid>
        <w:gridCol w:w="2088"/>
        <w:gridCol w:w="6120"/>
        <w:gridCol w:w="2340"/>
      </w:tblGrid>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562239">
              <w:rPr>
                <w:rFonts w:ascii="Arial" w:hAnsi="Arial" w:cs="Arial"/>
                <w:b/>
                <w:bCs/>
              </w:rPr>
              <w:t>Week of</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562239">
              <w:rPr>
                <w:rFonts w:ascii="Arial" w:hAnsi="Arial" w:cs="Arial"/>
                <w:b/>
                <w:bCs/>
              </w:rPr>
              <w:t>TOPIC</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smartTag w:uri="urn:schemas-microsoft-com:office:smarttags" w:element="place">
              <w:r w:rsidRPr="00562239">
                <w:rPr>
                  <w:rFonts w:ascii="Arial" w:hAnsi="Arial" w:cs="Arial"/>
                  <w:b/>
                  <w:bCs/>
                </w:rPr>
                <w:t>READING</w:t>
              </w:r>
            </w:smartTag>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9A186E" w:rsidP="009A18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January</w:t>
            </w:r>
            <w:r>
              <w:rPr>
                <w:rFonts w:ascii="Arial" w:hAnsi="Arial" w:cs="Arial"/>
                <w:b/>
                <w:bCs/>
              </w:rPr>
              <w:tab/>
              <w:t>11</w:t>
            </w:r>
          </w:p>
        </w:tc>
        <w:tc>
          <w:tcPr>
            <w:tcW w:w="6120" w:type="dxa"/>
            <w:tcBorders>
              <w:top w:val="single" w:sz="6" w:space="0" w:color="000000"/>
              <w:left w:val="single" w:sz="6" w:space="0" w:color="000000"/>
              <w:bottom w:val="single" w:sz="6" w:space="0" w:color="FFFFFF"/>
              <w:right w:val="single" w:sz="6" w:space="0" w:color="FFFFFF"/>
            </w:tcBorders>
          </w:tcPr>
          <w:p w:rsidR="003E11DC"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INTRODUCTION</w:t>
            </w:r>
          </w:p>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1.  COURSE OVERVIEW</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Lecture</w:t>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pStyle w:val="Heading1"/>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E11DC" w:rsidRPr="00562239" w:rsidRDefault="003E11DC"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fldChar w:fldCharType="begin"/>
            </w:r>
            <w:r w:rsidRPr="00562239">
              <w:rPr>
                <w:rFonts w:ascii="Arial" w:hAnsi="Arial" w:cs="Arial"/>
                <w:b/>
                <w:bCs/>
              </w:rPr>
              <w:instrText>tc  \l 1 ""</w:instrText>
            </w:r>
            <w:r>
              <w:rPr>
                <w:rFonts w:ascii="Arial" w:hAnsi="Arial" w:cs="Arial"/>
                <w:b/>
                <w:bCs/>
              </w:rPr>
              <w:fldChar w:fldCharType="end"/>
            </w:r>
            <w:r w:rsidR="009A186E">
              <w:rPr>
                <w:rFonts w:ascii="Arial" w:hAnsi="Arial" w:cs="Arial"/>
                <w:b/>
                <w:bCs/>
              </w:rPr>
              <w:tab/>
            </w:r>
            <w:r w:rsidRPr="00562239">
              <w:rPr>
                <w:rFonts w:ascii="Arial" w:hAnsi="Arial" w:cs="Arial"/>
                <w:b/>
                <w:bCs/>
              </w:rPr>
              <w:t xml:space="preserve"> </w:t>
            </w:r>
            <w:r w:rsidRPr="00562239">
              <w:rPr>
                <w:rFonts w:ascii="Arial" w:hAnsi="Arial" w:cs="Arial"/>
                <w:b/>
                <w:bCs/>
              </w:rPr>
              <w:tab/>
            </w:r>
            <w:r w:rsidR="00F2134A">
              <w:rPr>
                <w:rFonts w:ascii="Arial" w:hAnsi="Arial" w:cs="Arial"/>
                <w:b/>
                <w:bCs/>
              </w:rPr>
              <w:t xml:space="preserve"> 1</w:t>
            </w:r>
            <w:r w:rsidR="009A186E">
              <w:rPr>
                <w:rFonts w:ascii="Arial" w:hAnsi="Arial" w:cs="Arial"/>
                <w:b/>
                <w:bCs/>
              </w:rPr>
              <w:t>8</w:t>
            </w:r>
            <w:r>
              <w:rPr>
                <w:rFonts w:ascii="Arial" w:hAnsi="Arial" w:cs="Arial"/>
                <w:b/>
                <w:bCs/>
              </w:rPr>
              <w:fldChar w:fldCharType="begin"/>
            </w:r>
            <w:r w:rsidRPr="00562239">
              <w:rPr>
                <w:rFonts w:ascii="Arial" w:hAnsi="Arial" w:cs="Arial"/>
                <w:b/>
                <w:bCs/>
              </w:rPr>
              <w:instrText xml:space="preserve">tc  \l 1 "September </w:instrText>
            </w:r>
            <w:r w:rsidRPr="00562239">
              <w:rPr>
                <w:rFonts w:ascii="Arial" w:hAnsi="Arial" w:cs="Arial"/>
                <w:b/>
                <w:bCs/>
              </w:rPr>
              <w:tab/>
              <w:instrText>5"</w:instrText>
            </w:r>
            <w:r>
              <w:rPr>
                <w:rFonts w:ascii="Arial" w:hAnsi="Arial" w:cs="Arial"/>
                <w:b/>
                <w:bCs/>
              </w:rPr>
              <w:fldChar w:fldCharType="end"/>
            </w:r>
          </w:p>
        </w:tc>
        <w:tc>
          <w:tcPr>
            <w:tcW w:w="6120" w:type="dxa"/>
            <w:tcBorders>
              <w:top w:val="single" w:sz="6" w:space="0" w:color="000000"/>
              <w:left w:val="single" w:sz="6" w:space="0" w:color="000000"/>
              <w:bottom w:val="single" w:sz="6" w:space="0" w:color="FFFFFF"/>
              <w:right w:val="single" w:sz="6" w:space="0" w:color="FFFFFF"/>
            </w:tcBorders>
          </w:tcPr>
          <w:p w:rsidR="003E11DC" w:rsidRPr="00F0475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E11DC" w:rsidRPr="00F04759" w:rsidRDefault="003E11DC">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F04759">
              <w:rPr>
                <w:rFonts w:ascii="Arial" w:hAnsi="Arial" w:cs="Arial"/>
                <w:b/>
                <w:bCs/>
              </w:rPr>
              <w:t xml:space="preserve">2. Sociological </w:t>
            </w:r>
            <w:bookmarkStart w:id="0" w:name="_GoBack"/>
            <w:bookmarkEnd w:id="0"/>
            <w:r w:rsidRPr="00F04759">
              <w:rPr>
                <w:rFonts w:ascii="Arial" w:hAnsi="Arial" w:cs="Arial"/>
                <w:b/>
                <w:bCs/>
              </w:rPr>
              <w:t>Approach to Social Problems</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pStyle w:val="Heading1"/>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E11DC" w:rsidRPr="0056223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fldChar w:fldCharType="begin"/>
            </w:r>
            <w:r w:rsidRPr="00562239">
              <w:rPr>
                <w:rFonts w:ascii="Arial" w:hAnsi="Arial" w:cs="Arial"/>
                <w:b/>
                <w:bCs/>
              </w:rPr>
              <w:instrText>tc  \l 1 ""</w:instrText>
            </w:r>
            <w:r>
              <w:rPr>
                <w:rFonts w:ascii="Arial" w:hAnsi="Arial" w:cs="Arial"/>
                <w:b/>
                <w:bCs/>
              </w:rPr>
              <w:fldChar w:fldCharType="end"/>
            </w:r>
            <w:r>
              <w:rPr>
                <w:rFonts w:ascii="Arial" w:hAnsi="Arial" w:cs="Arial"/>
                <w:b/>
                <w:bCs/>
              </w:rPr>
              <w:t>Chapter 1</w:t>
            </w:r>
          </w:p>
          <w:p w:rsidR="003E11DC" w:rsidRPr="0056223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cs="Shruti"/>
              </w:rPr>
            </w:pP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3E11DC" w:rsidRPr="00562239" w:rsidRDefault="003E11DC"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562239">
              <w:rPr>
                <w:rFonts w:ascii="Arial" w:hAnsi="Arial" w:cs="Arial"/>
                <w:b/>
                <w:bCs/>
              </w:rPr>
              <w:t xml:space="preserve">            </w:t>
            </w:r>
            <w:r>
              <w:rPr>
                <w:rFonts w:ascii="Arial" w:hAnsi="Arial" w:cs="Arial"/>
                <w:b/>
                <w:bCs/>
              </w:rPr>
              <w:t xml:space="preserve">       </w:t>
            </w:r>
            <w:r w:rsidR="00F2134A">
              <w:rPr>
                <w:rFonts w:ascii="Arial" w:hAnsi="Arial" w:cs="Arial"/>
                <w:b/>
                <w:bCs/>
              </w:rPr>
              <w:t xml:space="preserve"> </w:t>
            </w:r>
            <w:r w:rsidR="009A186E">
              <w:rPr>
                <w:rFonts w:ascii="Arial" w:hAnsi="Arial" w:cs="Arial"/>
                <w:b/>
                <w:bCs/>
              </w:rPr>
              <w:t>25</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3.  Wealth and Power</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pStyle w:val="Heading1"/>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E11DC" w:rsidRPr="0056223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fldChar w:fldCharType="begin"/>
            </w:r>
            <w:r w:rsidRPr="00562239">
              <w:rPr>
                <w:rFonts w:ascii="Arial" w:hAnsi="Arial" w:cs="Arial"/>
                <w:b/>
                <w:bCs/>
              </w:rPr>
              <w:instrText>tc  \l 1 ""</w:instrText>
            </w:r>
            <w:r>
              <w:rPr>
                <w:rFonts w:ascii="Arial" w:hAnsi="Arial" w:cs="Arial"/>
                <w:b/>
                <w:bCs/>
              </w:rPr>
              <w:fldChar w:fldCharType="end"/>
            </w:r>
            <w:r w:rsidRPr="00562239">
              <w:rPr>
                <w:rFonts w:ascii="Arial" w:hAnsi="Arial" w:cs="Arial"/>
                <w:b/>
                <w:bCs/>
              </w:rPr>
              <w:t xml:space="preserve">Chapter </w:t>
            </w:r>
            <w:r>
              <w:rPr>
                <w:rFonts w:ascii="Arial" w:hAnsi="Arial" w:cs="Arial"/>
                <w:b/>
                <w:bCs/>
              </w:rPr>
              <w:t>2</w:t>
            </w:r>
            <w:r>
              <w:rPr>
                <w:rFonts w:ascii="Arial" w:hAnsi="Arial" w:cs="Arial"/>
                <w:b/>
                <w:bCs/>
              </w:rPr>
              <w:fldChar w:fldCharType="begin"/>
            </w:r>
            <w:r w:rsidRPr="00562239">
              <w:rPr>
                <w:rFonts w:ascii="Arial" w:hAnsi="Arial" w:cs="Arial"/>
                <w:b/>
                <w:bCs/>
              </w:rPr>
              <w:instrText>tc  \l 1 "Chapter 2"</w:instrText>
            </w:r>
            <w:r>
              <w:rPr>
                <w:rFonts w:ascii="Arial" w:hAnsi="Arial" w:cs="Arial"/>
                <w:b/>
                <w:bCs/>
              </w:rPr>
              <w:fldChar w:fldCharType="end"/>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b/>
                <w:bCs/>
              </w:rPr>
            </w:pPr>
            <w:r w:rsidRPr="00562239">
              <w:rPr>
                <w:rFonts w:ascii="Arial" w:hAnsi="Arial" w:cs="Arial"/>
                <w:b/>
                <w:bCs/>
              </w:rPr>
              <w:t xml:space="preserve">   </w:t>
            </w:r>
            <w:r w:rsidRPr="00562239">
              <w:rPr>
                <w:rFonts w:ascii="Arial" w:hAnsi="Arial" w:cs="Arial"/>
                <w:b/>
                <w:bCs/>
              </w:rPr>
              <w:tab/>
            </w:r>
          </w:p>
          <w:p w:rsidR="003E11DC" w:rsidRDefault="009A186E"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February</w:t>
            </w:r>
            <w:r>
              <w:rPr>
                <w:rFonts w:ascii="Arial" w:hAnsi="Arial" w:cs="Arial"/>
                <w:b/>
                <w:bCs/>
              </w:rPr>
              <w:tab/>
              <w:t xml:space="preserve"> 1</w:t>
            </w:r>
          </w:p>
          <w:p w:rsidR="009A186E" w:rsidRPr="00562239" w:rsidRDefault="009A186E"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Pr>
                <w:rFonts w:ascii="Arial" w:hAnsi="Arial" w:cs="Arial"/>
                <w:b/>
                <w:bCs/>
              </w:rPr>
              <w:tab/>
              <w:t xml:space="preserve"> 8</w:t>
            </w:r>
          </w:p>
        </w:tc>
        <w:tc>
          <w:tcPr>
            <w:tcW w:w="6120" w:type="dxa"/>
            <w:tcBorders>
              <w:top w:val="single" w:sz="6" w:space="0" w:color="000000"/>
              <w:left w:val="single" w:sz="6" w:space="0" w:color="000000"/>
              <w:bottom w:val="single" w:sz="6" w:space="0" w:color="FFFFFF"/>
              <w:right w:val="single" w:sz="6" w:space="0" w:color="FFFFFF"/>
            </w:tcBorders>
          </w:tcPr>
          <w:p w:rsidR="003E11DC" w:rsidRDefault="003E11DC" w:rsidP="00F20268">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PEOPLE, ENVIRONMENT AND LOCATION</w:t>
            </w:r>
          </w:p>
          <w:p w:rsidR="003E11DC" w:rsidRDefault="003E11DC" w:rsidP="00F20268">
            <w:pPr>
              <w:keepLines/>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World Population and Global Inequality</w:t>
            </w:r>
          </w:p>
          <w:p w:rsidR="003E11DC" w:rsidRPr="00562239" w:rsidRDefault="003E11DC" w:rsidP="00104BFE">
            <w:pPr>
              <w:keepLines/>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Threats to the Envir</w:t>
            </w:r>
            <w:r w:rsidR="00104BFE">
              <w:rPr>
                <w:rFonts w:ascii="Arial" w:hAnsi="Arial" w:cs="Arial"/>
                <w:b/>
                <w:bCs/>
              </w:rPr>
              <w:t>o</w:t>
            </w:r>
            <w:r>
              <w:rPr>
                <w:rFonts w:ascii="Arial" w:hAnsi="Arial" w:cs="Arial"/>
                <w:b/>
                <w:bCs/>
              </w:rPr>
              <w:t>nment</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pStyle w:val="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fldChar w:fldCharType="begin"/>
            </w:r>
            <w:r w:rsidRPr="00562239">
              <w:rPr>
                <w:rFonts w:ascii="Arial" w:hAnsi="Arial" w:cs="Arial"/>
              </w:rPr>
              <w:instrText>tc  \l 2 ""</w:instrText>
            </w:r>
            <w:r>
              <w:rPr>
                <w:rFonts w:ascii="Arial" w:hAnsi="Arial" w:cs="Arial"/>
              </w:rPr>
              <w:fldChar w:fldCharType="end"/>
            </w:r>
          </w:p>
          <w:p w:rsidR="009A186E" w:rsidRDefault="003E11DC"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481254">
              <w:rPr>
                <w:rFonts w:ascii="Arial" w:hAnsi="Arial" w:cs="Arial"/>
                <w:b/>
              </w:rPr>
              <w:t xml:space="preserve">Chapter </w:t>
            </w:r>
            <w:r>
              <w:rPr>
                <w:rFonts w:ascii="Arial" w:hAnsi="Arial" w:cs="Arial"/>
                <w:b/>
              </w:rPr>
              <w:t>3</w:t>
            </w:r>
          </w:p>
          <w:p w:rsidR="003E11DC" w:rsidRPr="00481254" w:rsidRDefault="009A186E"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 xml:space="preserve">Chapter </w:t>
            </w:r>
            <w:r w:rsidR="003E11DC" w:rsidRPr="00481254">
              <w:rPr>
                <w:rFonts w:ascii="Arial" w:hAnsi="Arial" w:cs="Arial"/>
                <w:b/>
              </w:rPr>
              <w:t>4</w:t>
            </w:r>
            <w:r w:rsidR="003E11DC">
              <w:rPr>
                <w:rFonts w:ascii="Arial" w:hAnsi="Arial" w:cs="Arial"/>
                <w:b/>
              </w:rPr>
              <w:fldChar w:fldCharType="begin"/>
            </w:r>
            <w:r w:rsidR="003E11DC" w:rsidRPr="00481254">
              <w:rPr>
                <w:rFonts w:ascii="Arial" w:hAnsi="Arial" w:cs="Arial"/>
                <w:b/>
              </w:rPr>
              <w:instrText>tc  \l 2 "Chapters 3  4"</w:instrText>
            </w:r>
            <w:r w:rsidR="003E11DC">
              <w:rPr>
                <w:rFonts w:ascii="Arial" w:hAnsi="Arial" w:cs="Arial"/>
                <w:b/>
              </w:rPr>
              <w:fldChar w:fldCharType="end"/>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3E11DC" w:rsidRPr="00562239" w:rsidRDefault="00F2134A"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 xml:space="preserve">                      </w:t>
            </w:r>
            <w:r w:rsidR="009A186E">
              <w:rPr>
                <w:rFonts w:ascii="Arial" w:hAnsi="Arial" w:cs="Arial"/>
                <w:b/>
                <w:bCs/>
              </w:rPr>
              <w:t>15</w:t>
            </w:r>
          </w:p>
        </w:tc>
        <w:tc>
          <w:tcPr>
            <w:tcW w:w="6120" w:type="dxa"/>
            <w:tcBorders>
              <w:top w:val="single" w:sz="6" w:space="0" w:color="000000"/>
              <w:left w:val="single" w:sz="6" w:space="0" w:color="000000"/>
              <w:bottom w:val="single" w:sz="6" w:space="0" w:color="FFFFFF"/>
              <w:right w:val="single" w:sz="6" w:space="0" w:color="FFFFFF"/>
            </w:tcBorders>
          </w:tcPr>
          <w:p w:rsidR="003E11DC" w:rsidRDefault="003E11DC" w:rsidP="00481254">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 xml:space="preserve">     3.  Demographic Changes in the </w:t>
            </w:r>
            <w:smartTag w:uri="urn:schemas-microsoft-com:office:smarttags" w:element="place">
              <w:r>
                <w:rPr>
                  <w:rFonts w:ascii="Arial" w:hAnsi="Arial" w:cs="Arial"/>
                  <w:b/>
                  <w:bCs/>
                </w:rPr>
                <w:t>U.S.</w:t>
              </w:r>
            </w:smartTag>
          </w:p>
          <w:p w:rsidR="003E11DC" w:rsidRPr="00562239" w:rsidRDefault="003E11DC" w:rsidP="00481254">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 xml:space="preserve">     4.  Problems of Place</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pStyle w:val="Heading1"/>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3E11DC" w:rsidRPr="00562239"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fldChar w:fldCharType="begin"/>
            </w:r>
            <w:r w:rsidRPr="00562239">
              <w:rPr>
                <w:rFonts w:ascii="Arial" w:hAnsi="Arial" w:cs="Arial"/>
                <w:b/>
                <w:bCs/>
              </w:rPr>
              <w:instrText>tc  \l 1 ""</w:instrText>
            </w:r>
            <w:r>
              <w:rPr>
                <w:rFonts w:ascii="Arial" w:hAnsi="Arial" w:cs="Arial"/>
                <w:b/>
                <w:bCs/>
              </w:rPr>
              <w:fldChar w:fldCharType="end"/>
            </w:r>
            <w:r w:rsidRPr="00562239">
              <w:rPr>
                <w:rFonts w:ascii="Arial" w:hAnsi="Arial" w:cs="Arial"/>
                <w:b/>
                <w:bCs/>
              </w:rPr>
              <w:t xml:space="preserve">Chapters </w:t>
            </w:r>
            <w:r>
              <w:rPr>
                <w:rFonts w:ascii="Arial" w:hAnsi="Arial" w:cs="Arial"/>
                <w:b/>
                <w:bCs/>
              </w:rPr>
              <w:t>5–6</w:t>
            </w:r>
            <w:r>
              <w:rPr>
                <w:rFonts w:ascii="Arial" w:hAnsi="Arial" w:cs="Arial"/>
                <w:b/>
                <w:bCs/>
              </w:rPr>
              <w:fldChar w:fldCharType="begin"/>
            </w:r>
            <w:r w:rsidRPr="00562239">
              <w:rPr>
                <w:rFonts w:ascii="Arial" w:hAnsi="Arial" w:cs="Arial"/>
                <w:b/>
                <w:bCs/>
              </w:rPr>
              <w:instrText>tc  \l 1 "Chapters 5  6"</w:instrText>
            </w:r>
            <w:r>
              <w:rPr>
                <w:rFonts w:ascii="Arial" w:hAnsi="Arial" w:cs="Arial"/>
                <w:b/>
                <w:bCs/>
              </w:rPr>
              <w:fldChar w:fldCharType="end"/>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Default="003E11DC">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3E11DC" w:rsidRDefault="003E11DC"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562239">
              <w:rPr>
                <w:rFonts w:ascii="Arial" w:hAnsi="Arial" w:cs="Arial"/>
                <w:b/>
                <w:bCs/>
              </w:rPr>
              <w:tab/>
            </w:r>
            <w:r w:rsidR="00F2134A">
              <w:rPr>
                <w:rFonts w:ascii="Arial" w:hAnsi="Arial" w:cs="Arial"/>
                <w:b/>
                <w:bCs/>
              </w:rPr>
              <w:t xml:space="preserve">           2</w:t>
            </w:r>
            <w:r w:rsidR="009A186E">
              <w:rPr>
                <w:rFonts w:ascii="Arial" w:hAnsi="Arial" w:cs="Arial"/>
                <w:b/>
                <w:bCs/>
              </w:rPr>
              <w:t>2</w:t>
            </w:r>
          </w:p>
          <w:p w:rsidR="009A186E" w:rsidRDefault="009A186E"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9A186E" w:rsidRPr="00562239" w:rsidRDefault="009A186E" w:rsidP="009A186E">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ab/>
            </w:r>
            <w:r>
              <w:rPr>
                <w:rFonts w:ascii="Arial" w:hAnsi="Arial" w:cs="Arial"/>
                <w:b/>
                <w:bCs/>
              </w:rPr>
              <w:tab/>
              <w:t>29</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INEQUALITY:</w:t>
            </w:r>
          </w:p>
          <w:p w:rsidR="003E11DC" w:rsidRDefault="003E11DC" w:rsidP="00F20268">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Overview</w:t>
            </w:r>
          </w:p>
          <w:p w:rsidR="003E11DC" w:rsidRDefault="003E11DC" w:rsidP="00F20268">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Poverty</w:t>
            </w:r>
          </w:p>
          <w:p w:rsidR="003E11DC" w:rsidRDefault="003E11DC">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Race and Ethnicity</w:t>
            </w:r>
          </w:p>
          <w:p w:rsidR="009A186E" w:rsidRPr="00562239" w:rsidRDefault="009A186E">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Gender</w:t>
            </w:r>
          </w:p>
        </w:tc>
        <w:tc>
          <w:tcPr>
            <w:tcW w:w="2340" w:type="dxa"/>
            <w:tcBorders>
              <w:top w:val="single" w:sz="6" w:space="0" w:color="000000"/>
              <w:left w:val="single" w:sz="6" w:space="0" w:color="000000"/>
              <w:bottom w:val="single" w:sz="6" w:space="0" w:color="FFFFFF"/>
              <w:right w:val="single" w:sz="6" w:space="0" w:color="000000"/>
            </w:tcBorders>
          </w:tcPr>
          <w:p w:rsidR="003E11DC" w:rsidRDefault="003E11DC"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Chapter</w:t>
            </w:r>
            <w:r>
              <w:rPr>
                <w:rFonts w:ascii="Arial" w:hAnsi="Arial" w:cs="Arial"/>
                <w:b/>
                <w:bCs/>
              </w:rPr>
              <w:t xml:space="preserve"> 7</w:t>
            </w:r>
          </w:p>
          <w:p w:rsidR="009A186E" w:rsidRDefault="009A186E"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A186E" w:rsidRDefault="009A186E"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A186E" w:rsidRPr="00562239" w:rsidRDefault="009A186E"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Chapters 8-9</w:t>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9A186E"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March</w:t>
            </w:r>
            <w:r>
              <w:rPr>
                <w:rFonts w:ascii="Arial" w:hAnsi="Arial" w:cs="Arial"/>
                <w:b/>
                <w:bCs/>
              </w:rPr>
              <w:tab/>
            </w:r>
            <w:r>
              <w:rPr>
                <w:rFonts w:ascii="Arial" w:hAnsi="Arial" w:cs="Arial"/>
                <w:b/>
                <w:bCs/>
              </w:rPr>
              <w:tab/>
              <w:t xml:space="preserve">  7</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Default="003E11DC">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Sexual Orientation</w:t>
            </w:r>
          </w:p>
          <w:p w:rsidR="003E11DC" w:rsidRPr="00562239" w:rsidRDefault="003E11DC">
            <w:pPr>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Disability</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rsidP="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 xml:space="preserve">Chapters </w:t>
            </w:r>
            <w:r w:rsidR="009A186E">
              <w:rPr>
                <w:rFonts w:ascii="Arial" w:hAnsi="Arial" w:cs="Arial"/>
                <w:b/>
                <w:bCs/>
              </w:rPr>
              <w:t>10</w:t>
            </w:r>
            <w:r w:rsidRPr="00562239">
              <w:rPr>
                <w:rFonts w:ascii="Arial" w:hAnsi="Arial" w:cs="Arial"/>
                <w:b/>
                <w:bCs/>
              </w:rPr>
              <w:t xml:space="preserve"> </w:t>
            </w:r>
            <w:r>
              <w:rPr>
                <w:rFonts w:ascii="Arial" w:hAnsi="Arial" w:cs="Arial"/>
                <w:b/>
                <w:bCs/>
              </w:rPr>
              <w:t>–</w:t>
            </w:r>
            <w:r w:rsidRPr="00562239">
              <w:rPr>
                <w:rFonts w:ascii="Arial" w:hAnsi="Arial" w:cs="Arial"/>
                <w:b/>
                <w:bCs/>
              </w:rPr>
              <w:t xml:space="preserve"> 1</w:t>
            </w:r>
            <w:r>
              <w:rPr>
                <w:rFonts w:ascii="Arial" w:hAnsi="Arial" w:cs="Arial"/>
                <w:b/>
                <w:bCs/>
              </w:rPr>
              <w:t>1</w:t>
            </w:r>
          </w:p>
        </w:tc>
      </w:tr>
      <w:tr w:rsidR="009A186E" w:rsidRPr="00562239" w:rsidTr="00481254">
        <w:tc>
          <w:tcPr>
            <w:tcW w:w="2088" w:type="dxa"/>
            <w:tcBorders>
              <w:top w:val="single" w:sz="6" w:space="0" w:color="000000"/>
              <w:left w:val="single" w:sz="6" w:space="0" w:color="000000"/>
              <w:bottom w:val="single" w:sz="6" w:space="0" w:color="FFFFFF"/>
              <w:right w:val="single" w:sz="6" w:space="0" w:color="FFFFFF"/>
            </w:tcBorders>
          </w:tcPr>
          <w:p w:rsidR="009A186E" w:rsidRPr="00562239" w:rsidRDefault="009A186E" w:rsidP="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Pr>
                <w:rFonts w:ascii="Arial" w:hAnsi="Arial" w:cs="Arial"/>
                <w:b/>
                <w:bCs/>
              </w:rPr>
              <w:tab/>
              <w:t xml:space="preserve"> 14</w:t>
            </w:r>
          </w:p>
        </w:tc>
        <w:tc>
          <w:tcPr>
            <w:tcW w:w="6120" w:type="dxa"/>
            <w:tcBorders>
              <w:top w:val="single" w:sz="6" w:space="0" w:color="000000"/>
              <w:left w:val="single" w:sz="6" w:space="0" w:color="000000"/>
              <w:bottom w:val="single" w:sz="6" w:space="0" w:color="FFFFFF"/>
              <w:right w:val="single" w:sz="6" w:space="0" w:color="FFFFFF"/>
            </w:tcBorders>
          </w:tcPr>
          <w:p w:rsidR="009A186E" w:rsidRPr="00562239" w:rsidRDefault="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SPRING BREAK</w:t>
            </w:r>
          </w:p>
        </w:tc>
        <w:tc>
          <w:tcPr>
            <w:tcW w:w="2340" w:type="dxa"/>
            <w:tcBorders>
              <w:top w:val="single" w:sz="6" w:space="0" w:color="000000"/>
              <w:left w:val="single" w:sz="6" w:space="0" w:color="000000"/>
              <w:bottom w:val="single" w:sz="6" w:space="0" w:color="FFFFFF"/>
              <w:right w:val="single" w:sz="6" w:space="0" w:color="000000"/>
            </w:tcBorders>
          </w:tcPr>
          <w:p w:rsidR="009A186E" w:rsidRPr="00562239" w:rsidRDefault="009A18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2D59B8" w:rsidP="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b/>
                <w:bCs/>
              </w:rPr>
            </w:pPr>
            <w:r>
              <w:rPr>
                <w:rFonts w:ascii="Arial" w:hAnsi="Arial" w:cs="Arial"/>
                <w:b/>
                <w:bCs/>
              </w:rPr>
              <w:t>2</w:t>
            </w:r>
            <w:r w:rsidR="003E11DC" w:rsidRPr="00562239">
              <w:rPr>
                <w:rFonts w:ascii="Arial" w:hAnsi="Arial" w:cs="Arial"/>
                <w:b/>
                <w:bCs/>
              </w:rPr>
              <w:t>1</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DEVIANCE:</w:t>
            </w:r>
            <w:r w:rsidRPr="00562239">
              <w:rPr>
                <w:rFonts w:ascii="Arial" w:hAnsi="Arial" w:cs="Arial"/>
                <w:b/>
                <w:bCs/>
              </w:rPr>
              <w:tab/>
            </w: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1.  Overview</w:t>
            </w:r>
          </w:p>
          <w:p w:rsidR="003E11DC"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2.  Crime and Justice</w:t>
            </w:r>
          </w:p>
          <w:p w:rsidR="002D59B8" w:rsidRPr="00562239" w:rsidRDefault="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3.  Drugs</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Chapter 12</w:t>
            </w:r>
            <w:r w:rsidR="002D59B8">
              <w:rPr>
                <w:rFonts w:ascii="Arial" w:hAnsi="Arial" w:cs="Arial"/>
                <w:b/>
                <w:bCs/>
              </w:rPr>
              <w:t xml:space="preserve"> – 13</w:t>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 xml:space="preserve">                      28</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INSTITUTIONS:</w:t>
            </w: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1. Overview</w:t>
            </w:r>
            <w:r w:rsidR="002D59B8">
              <w:rPr>
                <w:rFonts w:ascii="Arial" w:hAnsi="Arial" w:cs="Arial"/>
                <w:b/>
                <w:bCs/>
              </w:rPr>
              <w:t>:  Economic and Political</w:t>
            </w: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2. Work</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Chapter 14</w:t>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2D59B8" w:rsidP="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 xml:space="preserve">April </w:t>
            </w:r>
            <w:r>
              <w:rPr>
                <w:rFonts w:ascii="Arial" w:hAnsi="Arial" w:cs="Arial"/>
                <w:b/>
                <w:bCs/>
              </w:rPr>
              <w:tab/>
            </w:r>
            <w:r>
              <w:rPr>
                <w:rFonts w:ascii="Arial" w:hAnsi="Arial" w:cs="Arial"/>
                <w:b/>
                <w:bCs/>
              </w:rPr>
              <w:tab/>
            </w:r>
            <w:r w:rsidR="00F2134A">
              <w:rPr>
                <w:rFonts w:ascii="Arial" w:hAnsi="Arial" w:cs="Arial"/>
                <w:b/>
                <w:bCs/>
              </w:rPr>
              <w:t xml:space="preserve">  </w:t>
            </w:r>
            <w:r>
              <w:rPr>
                <w:rFonts w:ascii="Arial" w:hAnsi="Arial" w:cs="Arial"/>
                <w:b/>
                <w:bCs/>
              </w:rPr>
              <w:t>4</w:t>
            </w:r>
            <w:r w:rsidR="003E11DC">
              <w:rPr>
                <w:rFonts w:ascii="Arial" w:hAnsi="Arial" w:cs="Arial"/>
                <w:b/>
                <w:bCs/>
              </w:rPr>
              <w:tab/>
              <w:t>5</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3.  Families</w:t>
            </w:r>
          </w:p>
          <w:p w:rsidR="002D59B8" w:rsidRPr="00562239" w:rsidRDefault="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4.  Education</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Chapter 15</w:t>
            </w:r>
            <w:r w:rsidR="002D59B8">
              <w:rPr>
                <w:rFonts w:ascii="Arial" w:hAnsi="Arial" w:cs="Arial"/>
                <w:b/>
                <w:bCs/>
              </w:rPr>
              <w:t xml:space="preserve"> - 16</w:t>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F2134A" w:rsidP="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b/>
                <w:bCs/>
              </w:rPr>
            </w:pPr>
            <w:r>
              <w:rPr>
                <w:rFonts w:ascii="Arial" w:hAnsi="Arial" w:cs="Arial"/>
                <w:b/>
                <w:bCs/>
              </w:rPr>
              <w:t>1</w:t>
            </w:r>
            <w:r w:rsidR="002D59B8">
              <w:rPr>
                <w:rFonts w:ascii="Arial" w:hAnsi="Arial" w:cs="Arial"/>
                <w:b/>
                <w:bCs/>
              </w:rPr>
              <w:t>1</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5.   Health</w:t>
            </w:r>
          </w:p>
          <w:p w:rsidR="002D59B8" w:rsidRPr="00562239" w:rsidRDefault="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6.   National Security</w:t>
            </w:r>
          </w:p>
        </w:tc>
        <w:tc>
          <w:tcPr>
            <w:tcW w:w="2340" w:type="dxa"/>
            <w:tcBorders>
              <w:top w:val="single" w:sz="6" w:space="0" w:color="000000"/>
              <w:left w:val="single" w:sz="6" w:space="0" w:color="000000"/>
              <w:bottom w:val="single" w:sz="6" w:space="0" w:color="FFFFFF"/>
              <w:right w:val="single" w:sz="6" w:space="0" w:color="000000"/>
            </w:tcBorders>
          </w:tcPr>
          <w:p w:rsidR="003E11DC"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 17</w:t>
            </w:r>
            <w:r w:rsidR="002D59B8">
              <w:rPr>
                <w:rFonts w:ascii="Arial" w:hAnsi="Arial" w:cs="Arial"/>
                <w:b/>
                <w:bCs/>
              </w:rPr>
              <w:t>-18</w:t>
            </w:r>
          </w:p>
        </w:tc>
      </w:tr>
      <w:tr w:rsidR="003E11DC" w:rsidRPr="00562239" w:rsidTr="00481254">
        <w:tc>
          <w:tcPr>
            <w:tcW w:w="2088" w:type="dxa"/>
            <w:tcBorders>
              <w:top w:val="single" w:sz="6" w:space="0" w:color="000000"/>
              <w:left w:val="single" w:sz="6" w:space="0" w:color="000000"/>
              <w:bottom w:val="single" w:sz="6" w:space="0" w:color="FFFFFF"/>
              <w:right w:val="single" w:sz="6" w:space="0" w:color="FFFFFF"/>
            </w:tcBorders>
          </w:tcPr>
          <w:p w:rsidR="003E11DC" w:rsidRPr="00562239" w:rsidRDefault="002D59B8" w:rsidP="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sidR="003E11DC" w:rsidRPr="00562239">
              <w:rPr>
                <w:rFonts w:ascii="Arial" w:hAnsi="Arial" w:cs="Arial"/>
                <w:b/>
                <w:bCs/>
              </w:rPr>
              <w:tab/>
            </w:r>
            <w:r w:rsidR="00F2134A">
              <w:rPr>
                <w:rFonts w:ascii="Arial" w:hAnsi="Arial" w:cs="Arial"/>
                <w:b/>
                <w:bCs/>
              </w:rPr>
              <w:t xml:space="preserve"> </w:t>
            </w:r>
            <w:r>
              <w:rPr>
                <w:rFonts w:ascii="Arial" w:hAnsi="Arial" w:cs="Arial"/>
                <w:b/>
                <w:bCs/>
              </w:rPr>
              <w:t>18</w:t>
            </w:r>
          </w:p>
        </w:tc>
        <w:tc>
          <w:tcPr>
            <w:tcW w:w="6120" w:type="dxa"/>
            <w:tcBorders>
              <w:top w:val="single" w:sz="6" w:space="0" w:color="000000"/>
              <w:left w:val="single" w:sz="6" w:space="0" w:color="000000"/>
              <w:bottom w:val="single" w:sz="6" w:space="0" w:color="FFFFFF"/>
              <w:right w:val="single" w:sz="6" w:space="0" w:color="FFFFFF"/>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SOLUTIONS, SUMMARY AND REVIEW</w:t>
            </w:r>
          </w:p>
        </w:tc>
        <w:tc>
          <w:tcPr>
            <w:tcW w:w="2340" w:type="dxa"/>
            <w:tcBorders>
              <w:top w:val="single" w:sz="6" w:space="0" w:color="000000"/>
              <w:left w:val="single" w:sz="6" w:space="0" w:color="000000"/>
              <w:bottom w:val="single" w:sz="6" w:space="0" w:color="FFFFFF"/>
              <w:right w:val="single" w:sz="6" w:space="0" w:color="000000"/>
            </w:tcBorders>
          </w:tcPr>
          <w:p w:rsidR="003E11DC" w:rsidRPr="00562239" w:rsidRDefault="00AE0CC2" w:rsidP="00AE0CC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 19</w:t>
            </w:r>
          </w:p>
        </w:tc>
      </w:tr>
      <w:tr w:rsidR="003E11DC" w:rsidRPr="00562239" w:rsidTr="00481254">
        <w:tc>
          <w:tcPr>
            <w:tcW w:w="2088" w:type="dxa"/>
            <w:tcBorders>
              <w:top w:val="single" w:sz="6" w:space="0" w:color="000000"/>
              <w:left w:val="single" w:sz="6" w:space="0" w:color="000000"/>
              <w:bottom w:val="single" w:sz="6" w:space="0" w:color="000000"/>
              <w:right w:val="single" w:sz="6" w:space="0" w:color="000000"/>
            </w:tcBorders>
          </w:tcPr>
          <w:p w:rsidR="003E11DC" w:rsidRPr="00562239" w:rsidRDefault="003E11DC" w:rsidP="002D59B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 xml:space="preserve">                     </w:t>
            </w:r>
            <w:r w:rsidR="00F2134A">
              <w:rPr>
                <w:rFonts w:ascii="Arial" w:hAnsi="Arial" w:cs="Arial"/>
                <w:b/>
                <w:bCs/>
              </w:rPr>
              <w:t xml:space="preserve">  </w:t>
            </w:r>
            <w:r w:rsidR="002D59B8">
              <w:rPr>
                <w:rFonts w:ascii="Arial" w:hAnsi="Arial" w:cs="Arial"/>
                <w:b/>
                <w:bCs/>
              </w:rPr>
              <w:t>25</w:t>
            </w:r>
          </w:p>
        </w:tc>
        <w:tc>
          <w:tcPr>
            <w:tcW w:w="6120" w:type="dxa"/>
            <w:tcBorders>
              <w:top w:val="single" w:sz="6" w:space="0" w:color="000000"/>
              <w:left w:val="single" w:sz="6" w:space="0" w:color="000000"/>
              <w:bottom w:val="single" w:sz="6" w:space="0" w:color="000000"/>
              <w:right w:val="single" w:sz="6" w:space="0" w:color="000000"/>
            </w:tcBorders>
          </w:tcPr>
          <w:p w:rsidR="003E11DC" w:rsidRDefault="003E11DC" w:rsidP="00F2134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 xml:space="preserve">EXAMINATION </w:t>
            </w:r>
            <w:r w:rsidR="00AE0CC2">
              <w:rPr>
                <w:rFonts w:ascii="Arial" w:hAnsi="Arial" w:cs="Arial"/>
                <w:b/>
                <w:bCs/>
              </w:rPr>
              <w:t>III</w:t>
            </w:r>
            <w:r w:rsidRPr="00562239">
              <w:rPr>
                <w:rFonts w:ascii="Arial" w:hAnsi="Arial" w:cs="Arial"/>
                <w:b/>
                <w:bCs/>
              </w:rPr>
              <w:t xml:space="preserve">  </w:t>
            </w:r>
            <w:r w:rsidR="002D59B8">
              <w:rPr>
                <w:rFonts w:ascii="Arial" w:hAnsi="Arial" w:cs="Arial"/>
                <w:b/>
                <w:bCs/>
              </w:rPr>
              <w:t>Thursday</w:t>
            </w:r>
            <w:r w:rsidR="00F2134A">
              <w:rPr>
                <w:rFonts w:ascii="Arial" w:hAnsi="Arial" w:cs="Arial"/>
                <w:b/>
                <w:bCs/>
              </w:rPr>
              <w:t xml:space="preserve">, </w:t>
            </w:r>
            <w:r w:rsidR="002D59B8">
              <w:rPr>
                <w:rFonts w:ascii="Arial" w:hAnsi="Arial" w:cs="Arial"/>
                <w:b/>
                <w:bCs/>
              </w:rPr>
              <w:t>April</w:t>
            </w:r>
            <w:r w:rsidRPr="00562239">
              <w:rPr>
                <w:rFonts w:ascii="Arial" w:hAnsi="Arial" w:cs="Arial"/>
                <w:b/>
                <w:bCs/>
              </w:rPr>
              <w:t xml:space="preserve"> </w:t>
            </w:r>
            <w:r w:rsidR="002D59B8">
              <w:rPr>
                <w:rFonts w:ascii="Arial" w:hAnsi="Arial" w:cs="Arial"/>
                <w:b/>
                <w:bCs/>
              </w:rPr>
              <w:t>28</w:t>
            </w:r>
            <w:r>
              <w:rPr>
                <w:rFonts w:ascii="Arial" w:hAnsi="Arial" w:cs="Arial"/>
                <w:b/>
                <w:bCs/>
              </w:rPr>
              <w:t>, 201</w:t>
            </w:r>
            <w:r w:rsidR="002D59B8">
              <w:rPr>
                <w:rFonts w:ascii="Arial" w:hAnsi="Arial" w:cs="Arial"/>
                <w:b/>
                <w:bCs/>
              </w:rPr>
              <w:t>6</w:t>
            </w:r>
            <w:r w:rsidR="00F2134A">
              <w:rPr>
                <w:rFonts w:ascii="Arial" w:hAnsi="Arial" w:cs="Arial"/>
                <w:b/>
                <w:bCs/>
              </w:rPr>
              <w:t xml:space="preserve"> </w:t>
            </w:r>
          </w:p>
          <w:p w:rsidR="00F2134A" w:rsidRPr="00251C6C" w:rsidRDefault="00F2134A" w:rsidP="00F2134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c>
          <w:tcPr>
            <w:tcW w:w="2340" w:type="dxa"/>
            <w:tcBorders>
              <w:top w:val="single" w:sz="6" w:space="0" w:color="000000"/>
              <w:left w:val="single" w:sz="6" w:space="0" w:color="000000"/>
              <w:bottom w:val="single" w:sz="6" w:space="0" w:color="000000"/>
              <w:right w:val="single" w:sz="6" w:space="0" w:color="000000"/>
            </w:tcBorders>
          </w:tcPr>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3E11DC" w:rsidRPr="00562239" w:rsidRDefault="003E11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r>
    </w:tbl>
    <w:p w:rsidR="003E11DC" w:rsidRDefault="003E11DC" w:rsidP="00E31E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cs="Shruti"/>
        </w:rPr>
      </w:pPr>
    </w:p>
    <w:sectPr w:rsidR="003E11DC" w:rsidSect="00132D56">
      <w:pgSz w:w="12240" w:h="15840"/>
      <w:pgMar w:top="864" w:right="864" w:bottom="720" w:left="864" w:header="86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Gadugi"/>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722"/>
    <w:multiLevelType w:val="hybridMultilevel"/>
    <w:tmpl w:val="613833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930E19"/>
    <w:multiLevelType w:val="hybridMultilevel"/>
    <w:tmpl w:val="C338E29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175F8A"/>
    <w:multiLevelType w:val="hybridMultilevel"/>
    <w:tmpl w:val="42DEA28A"/>
    <w:lvl w:ilvl="0" w:tplc="0E44B6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4C3EC4"/>
    <w:multiLevelType w:val="hybridMultilevel"/>
    <w:tmpl w:val="F9C49C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237C8B"/>
    <w:multiLevelType w:val="hybridMultilevel"/>
    <w:tmpl w:val="0E18233A"/>
    <w:lvl w:ilvl="0" w:tplc="B5FE59F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F507653"/>
    <w:multiLevelType w:val="hybridMultilevel"/>
    <w:tmpl w:val="41105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A472DC9"/>
    <w:multiLevelType w:val="hybridMultilevel"/>
    <w:tmpl w:val="7910B6D8"/>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56"/>
    <w:rsid w:val="00034602"/>
    <w:rsid w:val="00104BFE"/>
    <w:rsid w:val="00120208"/>
    <w:rsid w:val="00132D56"/>
    <w:rsid w:val="001B04E0"/>
    <w:rsid w:val="001B3496"/>
    <w:rsid w:val="002451DE"/>
    <w:rsid w:val="00251C6C"/>
    <w:rsid w:val="002B1A52"/>
    <w:rsid w:val="002D59B8"/>
    <w:rsid w:val="00301E47"/>
    <w:rsid w:val="003E11DC"/>
    <w:rsid w:val="003E50ED"/>
    <w:rsid w:val="00481254"/>
    <w:rsid w:val="00562239"/>
    <w:rsid w:val="00590E5F"/>
    <w:rsid w:val="005D1699"/>
    <w:rsid w:val="005E6EA0"/>
    <w:rsid w:val="00690B15"/>
    <w:rsid w:val="00745F79"/>
    <w:rsid w:val="008200EF"/>
    <w:rsid w:val="0083299B"/>
    <w:rsid w:val="008D6553"/>
    <w:rsid w:val="008E7B1A"/>
    <w:rsid w:val="009462FB"/>
    <w:rsid w:val="009645EA"/>
    <w:rsid w:val="009A186E"/>
    <w:rsid w:val="00A73A0F"/>
    <w:rsid w:val="00A73C46"/>
    <w:rsid w:val="00AE0CC2"/>
    <w:rsid w:val="00AF282B"/>
    <w:rsid w:val="00D00EF1"/>
    <w:rsid w:val="00D61EC0"/>
    <w:rsid w:val="00D81855"/>
    <w:rsid w:val="00E31EAC"/>
    <w:rsid w:val="00F00799"/>
    <w:rsid w:val="00F04759"/>
    <w:rsid w:val="00F20268"/>
    <w:rsid w:val="00F2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AF282B"/>
    <w:pPr>
      <w:outlineLvl w:val="0"/>
    </w:pPr>
    <w:rPr>
      <w:b/>
      <w:bCs/>
    </w:rPr>
  </w:style>
  <w:style w:type="paragraph" w:styleId="Heading2">
    <w:name w:val="heading 2"/>
    <w:basedOn w:val="Normal"/>
    <w:next w:val="Normal"/>
    <w:link w:val="Heading2Char"/>
    <w:uiPriority w:val="99"/>
    <w:qFormat/>
    <w:rsid w:val="00AF282B"/>
    <w:p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D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2D56"/>
    <w:rPr>
      <w:rFonts w:ascii="Cambria" w:hAnsi="Cambria" w:cs="Times New Roman"/>
      <w:b/>
      <w:bCs/>
      <w:i/>
      <w:iCs/>
      <w:sz w:val="28"/>
      <w:szCs w:val="28"/>
    </w:rPr>
  </w:style>
  <w:style w:type="character" w:styleId="FootnoteReference">
    <w:name w:val="footnote reference"/>
    <w:basedOn w:val="DefaultParagraphFont"/>
    <w:uiPriority w:val="99"/>
    <w:rsid w:val="00AF282B"/>
    <w:rPr>
      <w:rFonts w:cs="Times New Roman"/>
    </w:rPr>
  </w:style>
  <w:style w:type="paragraph" w:styleId="Title">
    <w:name w:val="Title"/>
    <w:basedOn w:val="Normal"/>
    <w:next w:val="Normal"/>
    <w:link w:val="TitleChar"/>
    <w:uiPriority w:val="99"/>
    <w:qFormat/>
    <w:rsid w:val="00AF282B"/>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132D56"/>
    <w:rPr>
      <w:rFonts w:ascii="Cambria" w:hAnsi="Cambria" w:cs="Times New Roman"/>
      <w:b/>
      <w:bCs/>
      <w:kern w:val="28"/>
      <w:sz w:val="32"/>
      <w:szCs w:val="32"/>
    </w:rPr>
  </w:style>
  <w:style w:type="paragraph" w:styleId="BalloonText">
    <w:name w:val="Balloon Text"/>
    <w:basedOn w:val="Normal"/>
    <w:link w:val="BalloonTextChar"/>
    <w:uiPriority w:val="99"/>
    <w:semiHidden/>
    <w:rsid w:val="00034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602"/>
    <w:rPr>
      <w:rFonts w:ascii="Tahoma" w:hAnsi="Tahoma" w:cs="Tahoma"/>
      <w:sz w:val="16"/>
      <w:szCs w:val="16"/>
    </w:rPr>
  </w:style>
  <w:style w:type="paragraph" w:styleId="ListParagraph">
    <w:name w:val="List Paragraph"/>
    <w:basedOn w:val="Normal"/>
    <w:uiPriority w:val="34"/>
    <w:qFormat/>
    <w:rsid w:val="008E7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AF282B"/>
    <w:pPr>
      <w:outlineLvl w:val="0"/>
    </w:pPr>
    <w:rPr>
      <w:b/>
      <w:bCs/>
    </w:rPr>
  </w:style>
  <w:style w:type="paragraph" w:styleId="Heading2">
    <w:name w:val="heading 2"/>
    <w:basedOn w:val="Normal"/>
    <w:next w:val="Normal"/>
    <w:link w:val="Heading2Char"/>
    <w:uiPriority w:val="99"/>
    <w:qFormat/>
    <w:rsid w:val="00AF282B"/>
    <w:p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D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2D56"/>
    <w:rPr>
      <w:rFonts w:ascii="Cambria" w:hAnsi="Cambria" w:cs="Times New Roman"/>
      <w:b/>
      <w:bCs/>
      <w:i/>
      <w:iCs/>
      <w:sz w:val="28"/>
      <w:szCs w:val="28"/>
    </w:rPr>
  </w:style>
  <w:style w:type="character" w:styleId="FootnoteReference">
    <w:name w:val="footnote reference"/>
    <w:basedOn w:val="DefaultParagraphFont"/>
    <w:uiPriority w:val="99"/>
    <w:rsid w:val="00AF282B"/>
    <w:rPr>
      <w:rFonts w:cs="Times New Roman"/>
    </w:rPr>
  </w:style>
  <w:style w:type="paragraph" w:styleId="Title">
    <w:name w:val="Title"/>
    <w:basedOn w:val="Normal"/>
    <w:next w:val="Normal"/>
    <w:link w:val="TitleChar"/>
    <w:uiPriority w:val="99"/>
    <w:qFormat/>
    <w:rsid w:val="00AF282B"/>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132D56"/>
    <w:rPr>
      <w:rFonts w:ascii="Cambria" w:hAnsi="Cambria" w:cs="Times New Roman"/>
      <w:b/>
      <w:bCs/>
      <w:kern w:val="28"/>
      <w:sz w:val="32"/>
      <w:szCs w:val="32"/>
    </w:rPr>
  </w:style>
  <w:style w:type="paragraph" w:styleId="BalloonText">
    <w:name w:val="Balloon Text"/>
    <w:basedOn w:val="Normal"/>
    <w:link w:val="BalloonTextChar"/>
    <w:uiPriority w:val="99"/>
    <w:semiHidden/>
    <w:rsid w:val="00034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602"/>
    <w:rPr>
      <w:rFonts w:ascii="Tahoma" w:hAnsi="Tahoma" w:cs="Tahoma"/>
      <w:sz w:val="16"/>
      <w:szCs w:val="16"/>
    </w:rPr>
  </w:style>
  <w:style w:type="paragraph" w:styleId="ListParagraph">
    <w:name w:val="List Paragraph"/>
    <w:basedOn w:val="Normal"/>
    <w:uiPriority w:val="34"/>
    <w:qFormat/>
    <w:rsid w:val="008E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SOCIOLOGY 2020</vt:lpstr>
    </vt:vector>
  </TitlesOfParts>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2020</dc:title>
  <dc:creator>U S</dc:creator>
  <cp:lastModifiedBy>Wyanette</cp:lastModifiedBy>
  <cp:revision>3</cp:revision>
  <cp:lastPrinted>2013-08-02T16:35:00Z</cp:lastPrinted>
  <dcterms:created xsi:type="dcterms:W3CDTF">2015-11-19T23:50:00Z</dcterms:created>
  <dcterms:modified xsi:type="dcterms:W3CDTF">2015-11-24T03:58:00Z</dcterms:modified>
</cp:coreProperties>
</file>