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E3" w:rsidRPr="007B23E2" w:rsidRDefault="00BE76AD" w:rsidP="00F500A8">
      <w:pPr>
        <w:pBdr>
          <w:top w:val="single" w:sz="4" w:space="1" w:color="auto"/>
          <w:left w:val="single" w:sz="4" w:space="4" w:color="auto"/>
          <w:bottom w:val="single" w:sz="4" w:space="1" w:color="auto"/>
          <w:right w:val="single" w:sz="4" w:space="4" w:color="auto"/>
        </w:pBdr>
        <w:jc w:val="center"/>
        <w:rPr>
          <w:rFonts w:ascii="Trebuchet MS" w:hAnsi="Trebuchet MS"/>
          <w:b/>
        </w:rPr>
      </w:pPr>
      <w:bookmarkStart w:id="0" w:name="_GoBack"/>
      <w:bookmarkEnd w:id="0"/>
      <w:r w:rsidRPr="007B23E2">
        <w:rPr>
          <w:rFonts w:ascii="Trebuchet MS" w:hAnsi="Trebuchet MS"/>
          <w:b/>
        </w:rPr>
        <w:t xml:space="preserve">SOCIOLOGY </w:t>
      </w:r>
      <w:r w:rsidR="002A5776">
        <w:rPr>
          <w:rFonts w:ascii="Trebuchet MS" w:hAnsi="Trebuchet MS"/>
          <w:b/>
        </w:rPr>
        <w:t>2000</w:t>
      </w:r>
      <w:r w:rsidRPr="007B23E2">
        <w:rPr>
          <w:rFonts w:ascii="Trebuchet MS" w:hAnsi="Trebuchet MS"/>
          <w:b/>
        </w:rPr>
        <w:t xml:space="preserve">: </w:t>
      </w:r>
      <w:r w:rsidR="002A5776">
        <w:rPr>
          <w:rFonts w:ascii="Trebuchet MS" w:hAnsi="Trebuchet MS"/>
          <w:b/>
        </w:rPr>
        <w:t>UNDERSTANDING HUMAN SOCIETY</w:t>
      </w:r>
    </w:p>
    <w:p w:rsidR="00BE76AD" w:rsidRPr="007B23E2" w:rsidRDefault="002A5776"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Pr>
          <w:rFonts w:ascii="Trebuchet MS" w:hAnsi="Trebuchet MS"/>
          <w:b/>
        </w:rPr>
        <w:t>Fall 2016</w:t>
      </w:r>
    </w:p>
    <w:p w:rsidR="00BE76AD" w:rsidRPr="007B23E2" w:rsidRDefault="002A5776"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Pr>
          <w:rFonts w:ascii="Trebuchet MS" w:hAnsi="Trebuchet MS"/>
          <w:b/>
        </w:rPr>
        <w:t>Thursdays, 10:40am – 1:25pm</w:t>
      </w:r>
    </w:p>
    <w:p w:rsidR="00BE76AD" w:rsidRPr="007B23E2" w:rsidRDefault="002A5776"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Pr>
          <w:rFonts w:ascii="Trebuchet MS" w:hAnsi="Trebuchet MS"/>
          <w:b/>
        </w:rPr>
        <w:t>134</w:t>
      </w:r>
      <w:r w:rsidR="00BE76AD" w:rsidRPr="007B23E2">
        <w:rPr>
          <w:rFonts w:ascii="Trebuchet MS" w:hAnsi="Trebuchet MS"/>
          <w:b/>
        </w:rPr>
        <w:t xml:space="preserve"> State Hall</w:t>
      </w:r>
    </w:p>
    <w:p w:rsidR="00BE76AD" w:rsidRPr="007B23E2" w:rsidRDefault="00BE76AD" w:rsidP="00D55E4D">
      <w:pPr>
        <w:rPr>
          <w:rFonts w:ascii="Trebuchet MS" w:hAnsi="Trebuchet MS"/>
          <w:b/>
        </w:rPr>
      </w:pPr>
    </w:p>
    <w:p w:rsidR="00BE76AD" w:rsidRPr="007B23E2" w:rsidRDefault="00BE76AD" w:rsidP="00D55E4D">
      <w:pPr>
        <w:rPr>
          <w:rFonts w:ascii="Trebuchet MS" w:hAnsi="Trebuchet MS"/>
        </w:rPr>
      </w:pPr>
      <w:r w:rsidRPr="007B23E2">
        <w:rPr>
          <w:rFonts w:ascii="Trebuchet MS" w:hAnsi="Trebuchet MS"/>
        </w:rPr>
        <w:t xml:space="preserve">Instructor: </w:t>
      </w:r>
      <w:r w:rsidRPr="007B23E2">
        <w:rPr>
          <w:rFonts w:ascii="Trebuchet MS" w:hAnsi="Trebuchet MS"/>
        </w:rPr>
        <w:tab/>
        <w:t xml:space="preserve">Amanda Draft, </w:t>
      </w:r>
      <w:r w:rsidR="0066377A">
        <w:rPr>
          <w:rFonts w:ascii="Trebuchet MS" w:hAnsi="Trebuchet MS"/>
        </w:rPr>
        <w:t>PhD</w:t>
      </w:r>
      <w:r w:rsidRPr="007B23E2">
        <w:rPr>
          <w:rFonts w:ascii="Trebuchet MS" w:hAnsi="Trebuchet MS"/>
        </w:rPr>
        <w:t xml:space="preserve"> Candidate</w:t>
      </w:r>
    </w:p>
    <w:p w:rsidR="00BE76AD" w:rsidRPr="007B23E2" w:rsidRDefault="00BE76AD" w:rsidP="00D55E4D">
      <w:pPr>
        <w:tabs>
          <w:tab w:val="left" w:pos="1260"/>
        </w:tabs>
        <w:rPr>
          <w:rFonts w:ascii="Trebuchet MS" w:hAnsi="Trebuchet MS"/>
        </w:rPr>
      </w:pPr>
      <w:r w:rsidRPr="007B23E2">
        <w:rPr>
          <w:rFonts w:ascii="Trebuchet MS" w:hAnsi="Trebuchet MS"/>
        </w:rPr>
        <w:t>Office:</w:t>
      </w:r>
      <w:r w:rsidRPr="007B23E2">
        <w:rPr>
          <w:rFonts w:ascii="Trebuchet MS" w:hAnsi="Trebuchet MS"/>
        </w:rPr>
        <w:tab/>
      </w:r>
      <w:r w:rsidRPr="007B23E2">
        <w:rPr>
          <w:rFonts w:ascii="Trebuchet MS" w:hAnsi="Trebuchet MS"/>
        </w:rPr>
        <w:tab/>
        <w:t>2256 Faculty/Administration Building (FAB)</w:t>
      </w:r>
    </w:p>
    <w:p w:rsidR="00BE76AD" w:rsidRPr="007B23E2" w:rsidRDefault="00BE76AD" w:rsidP="00D55E4D">
      <w:pPr>
        <w:tabs>
          <w:tab w:val="left" w:pos="1530"/>
        </w:tabs>
        <w:rPr>
          <w:rFonts w:ascii="Trebuchet MS" w:hAnsi="Trebuchet MS"/>
        </w:rPr>
      </w:pPr>
      <w:r w:rsidRPr="007B23E2">
        <w:rPr>
          <w:rFonts w:ascii="Trebuchet MS" w:hAnsi="Trebuchet MS"/>
        </w:rPr>
        <w:t>Office Hours:</w:t>
      </w:r>
      <w:r w:rsidR="000E7D27" w:rsidRPr="007B23E2">
        <w:rPr>
          <w:rFonts w:ascii="Trebuchet MS" w:hAnsi="Trebuchet MS"/>
        </w:rPr>
        <w:t xml:space="preserve">  </w:t>
      </w:r>
      <w:r w:rsidR="00380041">
        <w:rPr>
          <w:rFonts w:ascii="Trebuchet MS" w:hAnsi="Trebuchet MS"/>
        </w:rPr>
        <w:t>B</w:t>
      </w:r>
      <w:r w:rsidRPr="007B23E2">
        <w:rPr>
          <w:rFonts w:ascii="Trebuchet MS" w:hAnsi="Trebuchet MS"/>
        </w:rPr>
        <w:t>y appointment</w:t>
      </w:r>
    </w:p>
    <w:p w:rsidR="00BE76AD" w:rsidRPr="007B23E2" w:rsidRDefault="000E7D27" w:rsidP="00D55E4D">
      <w:pPr>
        <w:tabs>
          <w:tab w:val="left" w:pos="1530"/>
        </w:tabs>
        <w:rPr>
          <w:rFonts w:ascii="Trebuchet MS" w:hAnsi="Trebuchet MS"/>
          <w:b/>
        </w:rPr>
      </w:pPr>
      <w:r w:rsidRPr="007B23E2">
        <w:rPr>
          <w:rFonts w:ascii="Trebuchet MS" w:hAnsi="Trebuchet MS"/>
        </w:rPr>
        <w:t xml:space="preserve">Email:            </w:t>
      </w:r>
      <w:r w:rsidR="00BE76AD" w:rsidRPr="007B23E2">
        <w:rPr>
          <w:rFonts w:ascii="Trebuchet MS" w:hAnsi="Trebuchet MS"/>
        </w:rPr>
        <w:t xml:space="preserve">ay8209@wayne.edu </w:t>
      </w:r>
      <w:r w:rsidR="00BE76AD" w:rsidRPr="007B23E2">
        <w:rPr>
          <w:rFonts w:ascii="Trebuchet MS" w:hAnsi="Trebuchet MS"/>
          <w:b/>
        </w:rPr>
        <w:t>(best way to contact me)</w:t>
      </w:r>
    </w:p>
    <w:p w:rsidR="000E7D27" w:rsidRPr="007B23E2" w:rsidRDefault="000E7D27" w:rsidP="00D55E4D">
      <w:pPr>
        <w:tabs>
          <w:tab w:val="left" w:pos="1530"/>
        </w:tabs>
        <w:ind w:left="1440" w:hanging="1440"/>
        <w:rPr>
          <w:rFonts w:ascii="Trebuchet MS" w:hAnsi="Trebuchet MS"/>
        </w:rPr>
      </w:pPr>
      <w:r w:rsidRPr="007B23E2">
        <w:rPr>
          <w:rFonts w:ascii="Trebuchet MS" w:hAnsi="Trebuchet MS"/>
        </w:rPr>
        <w:t>Phone:</w:t>
      </w:r>
      <w:r w:rsidRPr="007B23E2">
        <w:rPr>
          <w:rFonts w:ascii="Trebuchet MS" w:hAnsi="Trebuchet MS"/>
        </w:rPr>
        <w:tab/>
        <w:t xml:space="preserve">(313) 577-2930 </w:t>
      </w:r>
    </w:p>
    <w:p w:rsidR="00BE76AD" w:rsidRPr="007B23E2" w:rsidRDefault="000E7D27" w:rsidP="00D55E4D">
      <w:pPr>
        <w:tabs>
          <w:tab w:val="left" w:pos="1530"/>
        </w:tabs>
        <w:ind w:left="1440" w:hanging="1440"/>
        <w:rPr>
          <w:rFonts w:ascii="Trebuchet MS" w:hAnsi="Trebuchet MS"/>
        </w:rPr>
      </w:pPr>
      <w:r w:rsidRPr="007B23E2">
        <w:rPr>
          <w:rFonts w:ascii="Trebuchet MS" w:hAnsi="Trebuchet MS"/>
        </w:rPr>
        <w:tab/>
        <w:t>**T</w:t>
      </w:r>
      <w:r w:rsidR="00BE76AD" w:rsidRPr="007B23E2">
        <w:rPr>
          <w:rFonts w:ascii="Trebuchet MS" w:hAnsi="Trebuchet MS"/>
        </w:rPr>
        <w:t>his is the Sociology mai</w:t>
      </w:r>
      <w:r w:rsidRPr="007B23E2">
        <w:rPr>
          <w:rFonts w:ascii="Trebuchet MS" w:hAnsi="Trebuchet MS"/>
        </w:rPr>
        <w:t>n office, not a personal line.</w:t>
      </w:r>
      <w:r w:rsidR="00D74BF6" w:rsidRPr="007B23E2">
        <w:rPr>
          <w:rFonts w:ascii="Trebuchet MS" w:hAnsi="Trebuchet MS"/>
        </w:rPr>
        <w:t xml:space="preserve"> </w:t>
      </w:r>
      <w:r w:rsidRPr="007B23E2">
        <w:rPr>
          <w:rFonts w:ascii="Trebuchet MS" w:hAnsi="Trebuchet MS"/>
        </w:rPr>
        <w:t>You may leave a message for me, but I may not receive it in a timely manner.</w:t>
      </w:r>
    </w:p>
    <w:p w:rsidR="00BE76AD" w:rsidRPr="007B23E2" w:rsidRDefault="00BE76AD" w:rsidP="00D55E4D">
      <w:pPr>
        <w:tabs>
          <w:tab w:val="left" w:pos="1530"/>
        </w:tabs>
        <w:ind w:left="1440" w:hanging="1440"/>
        <w:rPr>
          <w:rFonts w:ascii="Trebuchet MS" w:hAnsi="Trebuchet MS"/>
        </w:rPr>
      </w:pPr>
    </w:p>
    <w:p w:rsidR="00BE76AD" w:rsidRPr="007B23E2" w:rsidRDefault="00F500A8" w:rsidP="00F500A8">
      <w:pPr>
        <w:pBdr>
          <w:top w:val="single" w:sz="4" w:space="1" w:color="auto"/>
          <w:left w:val="single" w:sz="4" w:space="4" w:color="auto"/>
          <w:bottom w:val="single" w:sz="4" w:space="1" w:color="auto"/>
          <w:right w:val="single" w:sz="4" w:space="4" w:color="auto"/>
        </w:pBdr>
        <w:tabs>
          <w:tab w:val="left" w:pos="1530"/>
        </w:tabs>
        <w:ind w:left="1440" w:hanging="1440"/>
        <w:jc w:val="center"/>
        <w:rPr>
          <w:rFonts w:ascii="Trebuchet MS" w:hAnsi="Trebuchet MS"/>
          <w:b/>
        </w:rPr>
      </w:pPr>
      <w:r w:rsidRPr="007B23E2">
        <w:rPr>
          <w:rFonts w:ascii="Trebuchet MS" w:hAnsi="Trebuchet MS"/>
          <w:b/>
        </w:rPr>
        <w:t>COURSE DESCRIPTION</w:t>
      </w:r>
    </w:p>
    <w:p w:rsidR="00F500A8" w:rsidRPr="007B23E2" w:rsidRDefault="00F500A8" w:rsidP="00D55E4D">
      <w:pPr>
        <w:pStyle w:val="Default"/>
        <w:rPr>
          <w:rFonts w:ascii="Trebuchet MS" w:hAnsi="Trebuchet MS"/>
          <w:i/>
          <w:sz w:val="22"/>
          <w:szCs w:val="22"/>
        </w:rPr>
      </w:pPr>
    </w:p>
    <w:p w:rsidR="006A2C17" w:rsidRPr="00F07581" w:rsidRDefault="00BE76AD" w:rsidP="00F07581">
      <w:pPr>
        <w:pStyle w:val="Default"/>
        <w:rPr>
          <w:rFonts w:ascii="Trebuchet MS" w:hAnsi="Trebuchet MS"/>
          <w:sz w:val="22"/>
          <w:szCs w:val="22"/>
        </w:rPr>
      </w:pPr>
      <w:r w:rsidRPr="00F07581">
        <w:rPr>
          <w:rFonts w:ascii="Trebuchet MS" w:hAnsi="Trebuchet MS"/>
          <w:i/>
          <w:sz w:val="22"/>
          <w:szCs w:val="22"/>
        </w:rPr>
        <w:t>From the Catalog:</w:t>
      </w:r>
      <w:r w:rsidRPr="00F07581">
        <w:rPr>
          <w:rFonts w:ascii="Trebuchet MS" w:hAnsi="Trebuchet MS"/>
          <w:sz w:val="22"/>
          <w:szCs w:val="22"/>
        </w:rPr>
        <w:t xml:space="preserve"> </w:t>
      </w:r>
      <w:r w:rsidR="004F09B2" w:rsidRPr="00F07581">
        <w:rPr>
          <w:rFonts w:ascii="Trebuchet MS" w:hAnsi="Trebuchet MS"/>
          <w:sz w:val="22"/>
          <w:szCs w:val="22"/>
        </w:rPr>
        <w:t>Analysis of basic sociological concepts and principles to give the student an understanding of the perspective that sociology brings to the study of human society.</w:t>
      </w:r>
    </w:p>
    <w:p w:rsidR="004F09B2" w:rsidRPr="00F07581" w:rsidRDefault="004F09B2" w:rsidP="00F07581">
      <w:pPr>
        <w:autoSpaceDE w:val="0"/>
        <w:autoSpaceDN w:val="0"/>
        <w:adjustRightInd w:val="0"/>
        <w:rPr>
          <w:rFonts w:ascii="Trebuchet MS" w:hAnsi="Trebuchet MS" w:cs="Arial"/>
          <w:color w:val="000000"/>
        </w:rPr>
      </w:pPr>
    </w:p>
    <w:p w:rsidR="000E7D27" w:rsidRPr="00F07581" w:rsidRDefault="004F09B2" w:rsidP="00F07581">
      <w:pPr>
        <w:autoSpaceDE w:val="0"/>
        <w:autoSpaceDN w:val="0"/>
        <w:adjustRightInd w:val="0"/>
        <w:rPr>
          <w:rFonts w:ascii="Trebuchet MS" w:hAnsi="Trebuchet MS" w:cs="Helvetica"/>
        </w:rPr>
      </w:pPr>
      <w:r w:rsidRPr="00F07581">
        <w:rPr>
          <w:rFonts w:ascii="Trebuchet MS" w:hAnsi="Trebuchet MS" w:cs="Helvetica"/>
        </w:rPr>
        <w:t>This course is intended to introduce you to the field of sociology. In this class, you will</w:t>
      </w:r>
      <w:r w:rsidR="00F07581" w:rsidRPr="00F07581">
        <w:rPr>
          <w:rFonts w:ascii="Trebuchet MS" w:hAnsi="Trebuchet MS" w:cs="Helvetica"/>
        </w:rPr>
        <w:t xml:space="preserve"> </w:t>
      </w:r>
      <w:r w:rsidRPr="00F07581">
        <w:rPr>
          <w:rFonts w:ascii="Trebuchet MS" w:hAnsi="Trebuchet MS" w:cs="Helvetica"/>
        </w:rPr>
        <w:t>be exposed to the general ideas, concepts, theoretical perspectives, and research</w:t>
      </w:r>
      <w:r w:rsidR="00F07581" w:rsidRPr="00F07581">
        <w:rPr>
          <w:rFonts w:ascii="Trebuchet MS" w:hAnsi="Trebuchet MS" w:cs="Helvetica"/>
        </w:rPr>
        <w:t xml:space="preserve"> </w:t>
      </w:r>
      <w:r w:rsidRPr="00F07581">
        <w:rPr>
          <w:rFonts w:ascii="Trebuchet MS" w:hAnsi="Trebuchet MS" w:cs="Helvetica"/>
        </w:rPr>
        <w:t>methods within the field of sociology. The underlying objective of this course is to help</w:t>
      </w:r>
      <w:r w:rsidR="00F07581" w:rsidRPr="00F07581">
        <w:rPr>
          <w:rFonts w:ascii="Trebuchet MS" w:hAnsi="Trebuchet MS" w:cs="Helvetica"/>
        </w:rPr>
        <w:t xml:space="preserve"> </w:t>
      </w:r>
      <w:r w:rsidRPr="00F07581">
        <w:rPr>
          <w:rFonts w:ascii="Trebuchet MS" w:hAnsi="Trebuchet MS" w:cs="Helvetica"/>
        </w:rPr>
        <w:t>you develop a sociological imagination that will foster an enhanced awareness</w:t>
      </w:r>
      <w:r w:rsidR="00F07581" w:rsidRPr="00F07581">
        <w:rPr>
          <w:rFonts w:ascii="Trebuchet MS" w:hAnsi="Trebuchet MS" w:cs="Helvetica"/>
        </w:rPr>
        <w:t xml:space="preserve"> </w:t>
      </w:r>
      <w:r w:rsidRPr="00F07581">
        <w:rPr>
          <w:rFonts w:ascii="Trebuchet MS" w:hAnsi="Trebuchet MS" w:cs="Helvetica"/>
        </w:rPr>
        <w:t>concerning the effects that social forces have on your lives and the lives of your fellow</w:t>
      </w:r>
      <w:r w:rsidR="00F07581" w:rsidRPr="00F07581">
        <w:rPr>
          <w:rFonts w:ascii="Trebuchet MS" w:hAnsi="Trebuchet MS" w:cs="Helvetica"/>
        </w:rPr>
        <w:t xml:space="preserve"> </w:t>
      </w:r>
      <w:r w:rsidRPr="00F07581">
        <w:rPr>
          <w:rFonts w:ascii="Trebuchet MS" w:hAnsi="Trebuchet MS" w:cs="Helvetica"/>
        </w:rPr>
        <w:t>human beings. Areas of inquiry include social organization and institutional life,</w:t>
      </w:r>
      <w:r w:rsidR="00F07581" w:rsidRPr="00F07581">
        <w:rPr>
          <w:rFonts w:ascii="Trebuchet MS" w:hAnsi="Trebuchet MS" w:cs="Helvetica"/>
        </w:rPr>
        <w:t xml:space="preserve"> </w:t>
      </w:r>
      <w:r w:rsidRPr="00F07581">
        <w:rPr>
          <w:rFonts w:ascii="Trebuchet MS" w:hAnsi="Trebuchet MS" w:cs="Helvetica"/>
        </w:rPr>
        <w:t>processes of socialization, culture, conflict, and social change. This course will stress</w:t>
      </w:r>
      <w:r w:rsidR="00F07581">
        <w:rPr>
          <w:rFonts w:ascii="Trebuchet MS" w:hAnsi="Trebuchet MS" w:cs="Helvetica"/>
        </w:rPr>
        <w:t xml:space="preserve"> </w:t>
      </w:r>
      <w:r w:rsidRPr="00F07581">
        <w:rPr>
          <w:rFonts w:ascii="Trebuchet MS" w:hAnsi="Trebuchet MS" w:cs="Helvetica"/>
        </w:rPr>
        <w:t>abstract and critical thinking and to foster such thinking skills the sharing of personal</w:t>
      </w:r>
      <w:r w:rsidR="00F07581" w:rsidRPr="00F07581">
        <w:rPr>
          <w:rFonts w:ascii="Trebuchet MS" w:hAnsi="Trebuchet MS" w:cs="Helvetica"/>
        </w:rPr>
        <w:t xml:space="preserve"> </w:t>
      </w:r>
      <w:r w:rsidRPr="00F07581">
        <w:rPr>
          <w:rFonts w:ascii="Trebuchet MS" w:hAnsi="Trebuchet MS" w:cs="Helvetica"/>
        </w:rPr>
        <w:t>perspectives is encouraged.</w:t>
      </w:r>
    </w:p>
    <w:p w:rsidR="004F09B2" w:rsidRPr="00F07581" w:rsidRDefault="004F09B2" w:rsidP="004F09B2">
      <w:pPr>
        <w:rPr>
          <w:rFonts w:ascii="Trebuchet MS" w:hAnsi="Trebuchet MS"/>
          <w:i/>
        </w:rPr>
      </w:pPr>
    </w:p>
    <w:p w:rsidR="00D74BF6" w:rsidRPr="004F09B2" w:rsidRDefault="00495327" w:rsidP="00D55E4D">
      <w:pPr>
        <w:rPr>
          <w:rFonts w:ascii="Trebuchet MS" w:hAnsi="Trebuchet MS"/>
        </w:rPr>
      </w:pPr>
      <w:r w:rsidRPr="00F07581">
        <w:rPr>
          <w:rFonts w:ascii="Trebuchet MS" w:hAnsi="Trebuchet MS"/>
          <w:i/>
        </w:rPr>
        <w:t xml:space="preserve">Full Disclosure: </w:t>
      </w:r>
      <w:r w:rsidR="00B774DD" w:rsidRPr="00F07581">
        <w:rPr>
          <w:rFonts w:ascii="Trebuchet MS" w:hAnsi="Trebuchet MS"/>
        </w:rPr>
        <w:t xml:space="preserve">This is an intro-level </w:t>
      </w:r>
      <w:r w:rsidR="004F09B2" w:rsidRPr="00F07581">
        <w:rPr>
          <w:rFonts w:ascii="Trebuchet MS" w:hAnsi="Trebuchet MS"/>
        </w:rPr>
        <w:t xml:space="preserve">course. </w:t>
      </w:r>
      <w:r w:rsidR="00B774DD" w:rsidRPr="00F07581">
        <w:rPr>
          <w:rFonts w:ascii="Trebuchet MS" w:hAnsi="Trebuchet MS"/>
        </w:rPr>
        <w:t xml:space="preserve">As such, </w:t>
      </w:r>
      <w:r w:rsidR="004F09B2" w:rsidRPr="00F07581">
        <w:rPr>
          <w:rFonts w:ascii="Trebuchet MS" w:hAnsi="Trebuchet MS"/>
        </w:rPr>
        <w:t xml:space="preserve">I imagine that </w:t>
      </w:r>
      <w:r w:rsidR="00B774DD" w:rsidRPr="00F07581">
        <w:rPr>
          <w:rFonts w:ascii="Trebuchet MS" w:hAnsi="Trebuchet MS"/>
        </w:rPr>
        <w:t xml:space="preserve">one of the following may apply to you: a) you have </w:t>
      </w:r>
      <w:r w:rsidR="004F09B2" w:rsidRPr="00F07581">
        <w:rPr>
          <w:rFonts w:ascii="Trebuchet MS" w:hAnsi="Trebuchet MS"/>
        </w:rPr>
        <w:t>already made up</w:t>
      </w:r>
      <w:r w:rsidR="00B774DD" w:rsidRPr="00F07581">
        <w:rPr>
          <w:rFonts w:ascii="Trebuchet MS" w:hAnsi="Trebuchet MS"/>
        </w:rPr>
        <w:t xml:space="preserve"> your minds about majoring/minoring in sociology, b) you are curious about</w:t>
      </w:r>
      <w:r w:rsidR="004F09B2" w:rsidRPr="00F07581">
        <w:rPr>
          <w:rFonts w:ascii="Trebuchet MS" w:hAnsi="Trebuchet MS"/>
        </w:rPr>
        <w:t xml:space="preserve"> what sociology is and have</w:t>
      </w:r>
      <w:r w:rsidR="00B774DD" w:rsidRPr="00F07581">
        <w:rPr>
          <w:rFonts w:ascii="Trebuchet MS" w:hAnsi="Trebuchet MS"/>
        </w:rPr>
        <w:t xml:space="preserve"> taken this course to find out, or c) you are </w:t>
      </w:r>
      <w:r w:rsidR="004F09B2" w:rsidRPr="00F07581">
        <w:rPr>
          <w:rFonts w:ascii="Trebuchet MS" w:hAnsi="Trebuchet MS"/>
        </w:rPr>
        <w:t>taking this course because you</w:t>
      </w:r>
      <w:r w:rsidR="00B774DD" w:rsidRPr="00F07581">
        <w:rPr>
          <w:rFonts w:ascii="Trebuchet MS" w:hAnsi="Trebuchet MS"/>
        </w:rPr>
        <w:t xml:space="preserve"> need</w:t>
      </w:r>
      <w:r w:rsidR="004F09B2" w:rsidRPr="00F07581">
        <w:rPr>
          <w:rFonts w:ascii="Trebuchet MS" w:hAnsi="Trebuchet MS"/>
        </w:rPr>
        <w:t xml:space="preserve"> a general education credit.</w:t>
      </w:r>
      <w:r w:rsidR="00B774DD" w:rsidRPr="00F07581">
        <w:rPr>
          <w:rFonts w:ascii="Trebuchet MS" w:hAnsi="Trebuchet MS"/>
        </w:rPr>
        <w:t xml:space="preserve"> I hope that wherever you find yourself on the continuum, you at least take away something from the course. Ideally, you will all walk away with a developing “sociological imagination,” or a sociological lens from which you view the world. </w:t>
      </w:r>
      <w:r w:rsidR="00B774DD" w:rsidRPr="00F07581">
        <w:rPr>
          <w:rFonts w:ascii="Trebuchet MS" w:hAnsi="Trebuchet MS"/>
        </w:rPr>
        <w:br/>
        <w:t xml:space="preserve">A word of caution up front: One of the main purposes of sociology is to “make the familiar strange.” The sociological perspective may introduce a new way of thinking about society that you may not have </w:t>
      </w:r>
      <w:r w:rsidR="00F07581" w:rsidRPr="00F07581">
        <w:rPr>
          <w:rFonts w:ascii="Trebuchet MS" w:hAnsi="Trebuchet MS"/>
        </w:rPr>
        <w:t>been exposed to yet</w:t>
      </w:r>
      <w:r w:rsidR="00B774DD" w:rsidRPr="00F07581">
        <w:rPr>
          <w:rFonts w:ascii="Trebuchet MS" w:hAnsi="Trebuchet MS"/>
        </w:rPr>
        <w:t xml:space="preserve">. When our comfortable </w:t>
      </w:r>
      <w:r w:rsidR="00F07581" w:rsidRPr="00F07581">
        <w:rPr>
          <w:rFonts w:ascii="Trebuchet MS" w:hAnsi="Trebuchet MS"/>
        </w:rPr>
        <w:t xml:space="preserve">or taken for granted </w:t>
      </w:r>
      <w:r w:rsidR="00B774DD" w:rsidRPr="00F07581">
        <w:rPr>
          <w:rFonts w:ascii="Trebuchet MS" w:hAnsi="Trebuchet MS"/>
        </w:rPr>
        <w:t>ways of knowing meet other</w:t>
      </w:r>
      <w:r w:rsidR="00B774DD">
        <w:rPr>
          <w:rFonts w:ascii="Trebuchet MS" w:hAnsi="Trebuchet MS"/>
        </w:rPr>
        <w:t xml:space="preserve"> new perspectives, it may be uncomfortable at first. I encourage you to think about why that </w:t>
      </w:r>
      <w:r w:rsidR="00F07581">
        <w:rPr>
          <w:rFonts w:ascii="Trebuchet MS" w:hAnsi="Trebuchet MS"/>
        </w:rPr>
        <w:t>may be, and to join me on this eye-opening journey of “making the familiar strange” (at the very least, for the duration of the course).</w:t>
      </w:r>
    </w:p>
    <w:p w:rsidR="00BE76AD" w:rsidRPr="007B23E2" w:rsidRDefault="00BE76AD" w:rsidP="00D55E4D">
      <w:pPr>
        <w:pStyle w:val="Default"/>
        <w:rPr>
          <w:rFonts w:ascii="Trebuchet MS" w:hAnsi="Trebuchet MS"/>
          <w:b/>
          <w:sz w:val="22"/>
          <w:szCs w:val="22"/>
        </w:rPr>
      </w:pPr>
    </w:p>
    <w:p w:rsidR="00BE76AD" w:rsidRPr="007B23E2" w:rsidRDefault="00F500A8" w:rsidP="00F500A8">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t>LEARNING OUTCOMES</w:t>
      </w:r>
    </w:p>
    <w:p w:rsidR="00F500A8" w:rsidRPr="007B23E2" w:rsidRDefault="00F500A8" w:rsidP="00D55E4D">
      <w:pPr>
        <w:pStyle w:val="Default"/>
        <w:rPr>
          <w:rFonts w:ascii="Trebuchet MS" w:hAnsi="Trebuchet MS"/>
          <w:i/>
          <w:sz w:val="22"/>
          <w:szCs w:val="22"/>
        </w:rPr>
      </w:pPr>
    </w:p>
    <w:p w:rsidR="00F07581" w:rsidRDefault="00F07581" w:rsidP="00D55E4D">
      <w:pPr>
        <w:pStyle w:val="Default"/>
        <w:rPr>
          <w:rFonts w:ascii="Trebuchet MS" w:hAnsi="Trebuchet MS"/>
          <w:sz w:val="22"/>
          <w:szCs w:val="22"/>
        </w:rPr>
      </w:pPr>
      <w:r>
        <w:rPr>
          <w:rFonts w:ascii="Trebuchet MS" w:hAnsi="Trebuchet MS"/>
          <w:sz w:val="22"/>
          <w:szCs w:val="22"/>
        </w:rPr>
        <w:t>The American Sociological Association offers these points as learning goals for the sociology student:</w:t>
      </w:r>
    </w:p>
    <w:p w:rsidR="00F07581" w:rsidRDefault="00F07581" w:rsidP="00F07581">
      <w:pPr>
        <w:pStyle w:val="Default"/>
        <w:numPr>
          <w:ilvl w:val="0"/>
          <w:numId w:val="10"/>
        </w:numPr>
        <w:rPr>
          <w:rFonts w:ascii="Trebuchet MS" w:hAnsi="Trebuchet MS"/>
          <w:sz w:val="22"/>
          <w:szCs w:val="22"/>
        </w:rPr>
      </w:pPr>
      <w:r>
        <w:rPr>
          <w:rFonts w:ascii="Trebuchet MS" w:hAnsi="Trebuchet MS"/>
          <w:sz w:val="22"/>
          <w:szCs w:val="22"/>
        </w:rPr>
        <w:t>Describe how sociology differs from and is similar to other social sciences and to give examples of these differences</w:t>
      </w:r>
    </w:p>
    <w:p w:rsidR="00F07581" w:rsidRDefault="00F07581" w:rsidP="00F07581">
      <w:pPr>
        <w:pStyle w:val="Default"/>
        <w:numPr>
          <w:ilvl w:val="0"/>
          <w:numId w:val="10"/>
        </w:numPr>
        <w:rPr>
          <w:rFonts w:ascii="Trebuchet MS" w:hAnsi="Trebuchet MS"/>
          <w:sz w:val="22"/>
          <w:szCs w:val="22"/>
        </w:rPr>
      </w:pPr>
      <w:r>
        <w:rPr>
          <w:rFonts w:ascii="Trebuchet MS" w:hAnsi="Trebuchet MS"/>
          <w:sz w:val="22"/>
          <w:szCs w:val="22"/>
        </w:rPr>
        <w:t>Describe how sociology contributes to a liberal arts understanding of social reality</w:t>
      </w:r>
    </w:p>
    <w:p w:rsidR="00F07581" w:rsidRDefault="00F07581" w:rsidP="00F07581">
      <w:pPr>
        <w:pStyle w:val="Default"/>
        <w:numPr>
          <w:ilvl w:val="0"/>
          <w:numId w:val="10"/>
        </w:numPr>
        <w:rPr>
          <w:rFonts w:ascii="Trebuchet MS" w:hAnsi="Trebuchet MS"/>
          <w:sz w:val="22"/>
          <w:szCs w:val="22"/>
        </w:rPr>
      </w:pPr>
      <w:r>
        <w:rPr>
          <w:rFonts w:ascii="Trebuchet MS" w:hAnsi="Trebuchet MS"/>
          <w:sz w:val="22"/>
          <w:szCs w:val="22"/>
        </w:rPr>
        <w:t>Apply the sociological imagination, sociological principles, and concepts to their own life</w:t>
      </w:r>
    </w:p>
    <w:p w:rsidR="002A27CD" w:rsidRDefault="00F07581" w:rsidP="00D55E4D">
      <w:pPr>
        <w:pStyle w:val="Default"/>
        <w:rPr>
          <w:rFonts w:ascii="Trebuchet MS" w:hAnsi="Trebuchet MS"/>
          <w:i/>
          <w:sz w:val="22"/>
          <w:szCs w:val="22"/>
        </w:rPr>
      </w:pPr>
      <w:r>
        <w:rPr>
          <w:rFonts w:ascii="Trebuchet MS" w:hAnsi="Trebuchet MS"/>
          <w:i/>
          <w:sz w:val="22"/>
          <w:szCs w:val="22"/>
        </w:rPr>
        <w:t>In addition to these goals, u</w:t>
      </w:r>
      <w:r w:rsidR="002A27CD" w:rsidRPr="007B23E2">
        <w:rPr>
          <w:rFonts w:ascii="Trebuchet MS" w:hAnsi="Trebuchet MS"/>
          <w:i/>
          <w:sz w:val="22"/>
          <w:szCs w:val="22"/>
        </w:rPr>
        <w:t>pon successful completion of this course, you will</w:t>
      </w:r>
      <w:r w:rsidR="007E5EF7">
        <w:rPr>
          <w:rFonts w:ascii="Trebuchet MS" w:hAnsi="Trebuchet MS"/>
          <w:i/>
          <w:sz w:val="22"/>
          <w:szCs w:val="22"/>
        </w:rPr>
        <w:t xml:space="preserve"> have the following</w:t>
      </w:r>
      <w:r w:rsidR="002A27CD" w:rsidRPr="007B23E2">
        <w:rPr>
          <w:rFonts w:ascii="Trebuchet MS" w:hAnsi="Trebuchet MS"/>
          <w:i/>
          <w:sz w:val="22"/>
          <w:szCs w:val="22"/>
        </w:rPr>
        <w:t>:</w:t>
      </w:r>
    </w:p>
    <w:p w:rsidR="00F07581" w:rsidRPr="00F07581" w:rsidRDefault="007E5EF7" w:rsidP="00F07581">
      <w:pPr>
        <w:pStyle w:val="Default"/>
        <w:numPr>
          <w:ilvl w:val="0"/>
          <w:numId w:val="9"/>
        </w:numPr>
        <w:rPr>
          <w:rFonts w:ascii="Trebuchet MS" w:hAnsi="Trebuchet MS"/>
          <w:b/>
          <w:sz w:val="22"/>
          <w:szCs w:val="22"/>
        </w:rPr>
      </w:pPr>
      <w:r>
        <w:rPr>
          <w:rFonts w:ascii="Trebuchet MS" w:hAnsi="Trebuchet MS"/>
          <w:sz w:val="22"/>
          <w:szCs w:val="22"/>
        </w:rPr>
        <w:t>A</w:t>
      </w:r>
      <w:r w:rsidR="00F07581">
        <w:rPr>
          <w:rFonts w:ascii="Trebuchet MS" w:hAnsi="Trebuchet MS"/>
          <w:sz w:val="22"/>
          <w:szCs w:val="22"/>
        </w:rPr>
        <w:t xml:space="preserve"> basic understanding of social theorists and methodology</w:t>
      </w:r>
    </w:p>
    <w:p w:rsidR="00F07581" w:rsidRPr="00F07581" w:rsidRDefault="007E5EF7" w:rsidP="00F07581">
      <w:pPr>
        <w:pStyle w:val="Default"/>
        <w:numPr>
          <w:ilvl w:val="0"/>
          <w:numId w:val="9"/>
        </w:numPr>
        <w:rPr>
          <w:rFonts w:ascii="Trebuchet MS" w:hAnsi="Trebuchet MS"/>
          <w:b/>
          <w:sz w:val="22"/>
          <w:szCs w:val="22"/>
        </w:rPr>
      </w:pPr>
      <w:r>
        <w:rPr>
          <w:rFonts w:ascii="Trebuchet MS" w:hAnsi="Trebuchet MS"/>
          <w:sz w:val="22"/>
          <w:szCs w:val="22"/>
        </w:rPr>
        <w:t>A</w:t>
      </w:r>
      <w:r w:rsidR="00F07581">
        <w:rPr>
          <w:rFonts w:ascii="Trebuchet MS" w:hAnsi="Trebuchet MS"/>
          <w:sz w:val="22"/>
          <w:szCs w:val="22"/>
        </w:rPr>
        <w:t xml:space="preserve"> basic understanding of sociological concepts, models, and ideas</w:t>
      </w:r>
    </w:p>
    <w:p w:rsidR="00F07581" w:rsidRPr="007E5EF7" w:rsidRDefault="007E5EF7" w:rsidP="00F07581">
      <w:pPr>
        <w:pStyle w:val="Default"/>
        <w:numPr>
          <w:ilvl w:val="0"/>
          <w:numId w:val="9"/>
        </w:numPr>
        <w:rPr>
          <w:rFonts w:ascii="Trebuchet MS" w:hAnsi="Trebuchet MS"/>
          <w:b/>
          <w:sz w:val="22"/>
          <w:szCs w:val="22"/>
        </w:rPr>
      </w:pPr>
      <w:r>
        <w:rPr>
          <w:rFonts w:ascii="Trebuchet MS" w:hAnsi="Trebuchet MS"/>
          <w:sz w:val="22"/>
          <w:szCs w:val="22"/>
        </w:rPr>
        <w:t xml:space="preserve">The ability to use a </w:t>
      </w:r>
      <w:r w:rsidR="00F07581">
        <w:rPr>
          <w:rFonts w:ascii="Trebuchet MS" w:hAnsi="Trebuchet MS"/>
          <w:sz w:val="22"/>
          <w:szCs w:val="22"/>
        </w:rPr>
        <w:t>sociological perspective to analyze your life and the social world around you</w:t>
      </w:r>
    </w:p>
    <w:p w:rsidR="007E5EF7" w:rsidRPr="00F07581" w:rsidRDefault="007E5EF7" w:rsidP="00F07581">
      <w:pPr>
        <w:pStyle w:val="Default"/>
        <w:numPr>
          <w:ilvl w:val="0"/>
          <w:numId w:val="9"/>
        </w:numPr>
        <w:rPr>
          <w:rFonts w:ascii="Trebuchet MS" w:hAnsi="Trebuchet MS"/>
          <w:b/>
          <w:sz w:val="22"/>
          <w:szCs w:val="22"/>
        </w:rPr>
      </w:pPr>
      <w:r>
        <w:rPr>
          <w:rFonts w:ascii="Trebuchet MS" w:hAnsi="Trebuchet MS"/>
          <w:sz w:val="22"/>
          <w:szCs w:val="22"/>
        </w:rPr>
        <w:t>Improved critical thinking and analytical skills</w:t>
      </w:r>
    </w:p>
    <w:p w:rsidR="00F500A8" w:rsidRPr="007B23E2" w:rsidRDefault="00F500A8" w:rsidP="00F500A8">
      <w:pPr>
        <w:rPr>
          <w:rFonts w:ascii="Trebuchet MS" w:hAnsi="Trebuchet MS"/>
          <w:b/>
        </w:rPr>
      </w:pPr>
    </w:p>
    <w:p w:rsidR="00BE76AD" w:rsidRPr="007B23E2" w:rsidRDefault="00F500A8" w:rsidP="00F500A8">
      <w:pPr>
        <w:pBdr>
          <w:top w:val="single" w:sz="4" w:space="1" w:color="auto"/>
          <w:left w:val="single" w:sz="4" w:space="4" w:color="auto"/>
          <w:bottom w:val="single" w:sz="4" w:space="1" w:color="auto"/>
          <w:right w:val="single" w:sz="4" w:space="4" w:color="auto"/>
        </w:pBdr>
        <w:jc w:val="center"/>
        <w:rPr>
          <w:rFonts w:ascii="Trebuchet MS" w:hAnsi="Trebuchet MS"/>
        </w:rPr>
      </w:pPr>
      <w:r w:rsidRPr="007B23E2">
        <w:rPr>
          <w:rFonts w:ascii="Trebuchet MS" w:hAnsi="Trebuchet MS"/>
          <w:b/>
        </w:rPr>
        <w:t>REQUIRED READING</w:t>
      </w:r>
    </w:p>
    <w:p w:rsidR="00F500A8" w:rsidRPr="007B23E2" w:rsidRDefault="00F500A8" w:rsidP="00D55E4D">
      <w:pPr>
        <w:pStyle w:val="Default"/>
        <w:rPr>
          <w:rFonts w:ascii="Trebuchet MS" w:hAnsi="Trebuchet MS"/>
          <w:sz w:val="22"/>
          <w:szCs w:val="22"/>
        </w:rPr>
      </w:pPr>
    </w:p>
    <w:p w:rsidR="002A27CD" w:rsidRDefault="002A5776" w:rsidP="00D55E4D">
      <w:pPr>
        <w:pStyle w:val="Default"/>
        <w:rPr>
          <w:rFonts w:ascii="Trebuchet MS" w:hAnsi="Trebuchet MS"/>
          <w:sz w:val="22"/>
          <w:szCs w:val="22"/>
        </w:rPr>
      </w:pPr>
      <w:r>
        <w:rPr>
          <w:rFonts w:ascii="Trebuchet MS" w:hAnsi="Trebuchet MS"/>
          <w:sz w:val="22"/>
          <w:szCs w:val="22"/>
        </w:rPr>
        <w:t xml:space="preserve">Dalton Conley, </w:t>
      </w:r>
      <w:r>
        <w:rPr>
          <w:rFonts w:ascii="Trebuchet MS" w:hAnsi="Trebuchet MS"/>
          <w:i/>
          <w:sz w:val="22"/>
          <w:szCs w:val="22"/>
        </w:rPr>
        <w:t>You May Ask Yourself: An Introduction to Thinking Like a Sociologist,</w:t>
      </w:r>
      <w:r>
        <w:rPr>
          <w:rFonts w:ascii="Trebuchet MS" w:hAnsi="Trebuchet MS"/>
          <w:sz w:val="22"/>
          <w:szCs w:val="22"/>
        </w:rPr>
        <w:t xml:space="preserve"> 4</w:t>
      </w:r>
      <w:r w:rsidRPr="002A5776">
        <w:rPr>
          <w:rFonts w:ascii="Trebuchet MS" w:hAnsi="Trebuchet MS"/>
          <w:sz w:val="22"/>
          <w:szCs w:val="22"/>
          <w:vertAlign w:val="superscript"/>
        </w:rPr>
        <w:t>th</w:t>
      </w:r>
      <w:r>
        <w:rPr>
          <w:rFonts w:ascii="Trebuchet MS" w:hAnsi="Trebuchet MS"/>
          <w:sz w:val="22"/>
          <w:szCs w:val="22"/>
        </w:rPr>
        <w:t xml:space="preserve"> edition (Full).</w:t>
      </w:r>
    </w:p>
    <w:p w:rsidR="002A5776" w:rsidRPr="008B7C45" w:rsidRDefault="004F09B2" w:rsidP="00D55E4D">
      <w:pPr>
        <w:pStyle w:val="Default"/>
        <w:rPr>
          <w:rFonts w:ascii="Trebuchet MS" w:hAnsi="Trebuchet MS"/>
          <w:sz w:val="22"/>
          <w:szCs w:val="22"/>
        </w:rPr>
      </w:pPr>
      <w:r>
        <w:rPr>
          <w:rFonts w:ascii="Trebuchet MS" w:hAnsi="Trebuchet MS"/>
          <w:sz w:val="22"/>
          <w:szCs w:val="22"/>
        </w:rPr>
        <w:t>You may use an earlier edition if desired.</w:t>
      </w:r>
    </w:p>
    <w:p w:rsidR="007B23E2" w:rsidRPr="007B23E2" w:rsidRDefault="002422C6" w:rsidP="007B23E2">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lastRenderedPageBreak/>
        <w:t>COURSE REQUIREMENTS</w:t>
      </w:r>
    </w:p>
    <w:p w:rsidR="007B23E2" w:rsidRDefault="007B23E2" w:rsidP="00D55E4D">
      <w:pPr>
        <w:pStyle w:val="Default"/>
        <w:rPr>
          <w:rFonts w:ascii="Trebuchet MS" w:hAnsi="Trebuchet MS"/>
          <w:b/>
          <w:sz w:val="22"/>
          <w:szCs w:val="22"/>
        </w:rPr>
      </w:pPr>
    </w:p>
    <w:p w:rsidR="0035050F" w:rsidRPr="008F516E" w:rsidRDefault="0035050F" w:rsidP="0035050F">
      <w:pPr>
        <w:rPr>
          <w:rFonts w:ascii="Trebuchet MS" w:hAnsi="Trebuchet MS"/>
          <w:b/>
        </w:rPr>
      </w:pPr>
      <w:r w:rsidRPr="0035050F">
        <w:rPr>
          <w:rFonts w:ascii="Trebuchet MS" w:hAnsi="Trebuchet MS"/>
          <w:b/>
        </w:rPr>
        <w:t>Assignment breakdown for your grade is as follows:</w:t>
      </w:r>
    </w:p>
    <w:p w:rsidR="0029678C" w:rsidRDefault="0029678C" w:rsidP="0035050F">
      <w:pPr>
        <w:rPr>
          <w:rFonts w:ascii="Trebuchet MS" w:hAnsi="Trebuchet MS"/>
        </w:rPr>
      </w:pPr>
      <w:r>
        <w:rPr>
          <w:rFonts w:ascii="Trebuchet MS" w:hAnsi="Trebuchet MS"/>
        </w:rPr>
        <w:t>Attendance/Participation:</w:t>
      </w:r>
      <w:r w:rsidR="004E3527">
        <w:rPr>
          <w:rFonts w:ascii="Trebuchet MS" w:hAnsi="Trebuchet MS"/>
        </w:rPr>
        <w:t xml:space="preserve"> 25 points</w:t>
      </w:r>
    </w:p>
    <w:p w:rsidR="008F516E" w:rsidRDefault="008F516E" w:rsidP="0035050F">
      <w:pPr>
        <w:rPr>
          <w:rFonts w:ascii="Trebuchet MS" w:hAnsi="Trebuchet MS"/>
        </w:rPr>
      </w:pPr>
      <w:r>
        <w:rPr>
          <w:rFonts w:ascii="Trebuchet MS" w:hAnsi="Trebuchet MS"/>
        </w:rPr>
        <w:t>Reflection Journal: 10 entries x 10 points = 100 total</w:t>
      </w:r>
    </w:p>
    <w:p w:rsidR="00872671" w:rsidRDefault="00872671" w:rsidP="00872671">
      <w:pPr>
        <w:rPr>
          <w:rFonts w:ascii="Trebuchet MS" w:hAnsi="Trebuchet MS"/>
        </w:rPr>
      </w:pPr>
      <w:r>
        <w:rPr>
          <w:rFonts w:ascii="Trebuchet MS" w:hAnsi="Trebuchet MS"/>
        </w:rPr>
        <w:t>Application Paper:50 points</w:t>
      </w:r>
    </w:p>
    <w:p w:rsidR="008F516E" w:rsidRPr="007B23E2" w:rsidRDefault="008F516E" w:rsidP="0035050F">
      <w:pPr>
        <w:rPr>
          <w:rFonts w:ascii="Trebuchet MS" w:hAnsi="Trebuchet MS"/>
        </w:rPr>
      </w:pPr>
      <w:r>
        <w:rPr>
          <w:rFonts w:ascii="Trebuchet MS" w:hAnsi="Trebuchet MS"/>
        </w:rPr>
        <w:t xml:space="preserve">Midterm Exam: </w:t>
      </w:r>
      <w:r w:rsidR="00872671">
        <w:rPr>
          <w:rFonts w:ascii="Trebuchet MS" w:hAnsi="Trebuchet MS"/>
        </w:rPr>
        <w:t>100</w:t>
      </w:r>
      <w:r w:rsidR="004E3527">
        <w:rPr>
          <w:rFonts w:ascii="Trebuchet MS" w:hAnsi="Trebuchet MS"/>
        </w:rPr>
        <w:t xml:space="preserve"> points</w:t>
      </w:r>
    </w:p>
    <w:p w:rsidR="004E3527" w:rsidRDefault="00A43144" w:rsidP="0035050F">
      <w:pPr>
        <w:rPr>
          <w:rFonts w:ascii="Trebuchet MS" w:hAnsi="Trebuchet MS"/>
        </w:rPr>
      </w:pPr>
      <w:r>
        <w:rPr>
          <w:rFonts w:ascii="Trebuchet MS" w:hAnsi="Trebuchet MS"/>
        </w:rPr>
        <w:t xml:space="preserve">Final Exam: </w:t>
      </w:r>
      <w:r w:rsidR="004E3527">
        <w:rPr>
          <w:rFonts w:ascii="Trebuchet MS" w:hAnsi="Trebuchet MS"/>
        </w:rPr>
        <w:t>100 points</w:t>
      </w:r>
    </w:p>
    <w:p w:rsidR="00872671" w:rsidRPr="007B23E2" w:rsidRDefault="00872671" w:rsidP="0035050F">
      <w:pPr>
        <w:rPr>
          <w:rFonts w:ascii="Trebuchet MS" w:hAnsi="Trebuchet MS"/>
        </w:rPr>
      </w:pPr>
      <w:r>
        <w:rPr>
          <w:rFonts w:ascii="Trebuchet MS" w:hAnsi="Trebuchet MS"/>
        </w:rPr>
        <w:t>TOTAL POINTS: 375 points</w:t>
      </w:r>
    </w:p>
    <w:p w:rsidR="0035050F" w:rsidRPr="007B23E2" w:rsidRDefault="0035050F" w:rsidP="00D55E4D">
      <w:pPr>
        <w:pStyle w:val="Default"/>
        <w:rPr>
          <w:rFonts w:ascii="Trebuchet MS" w:hAnsi="Trebuchet MS"/>
          <w:b/>
          <w:sz w:val="22"/>
          <w:szCs w:val="22"/>
        </w:rPr>
      </w:pPr>
    </w:p>
    <w:p w:rsidR="0029678C" w:rsidRDefault="00FE7073" w:rsidP="00E4387E">
      <w:pPr>
        <w:pStyle w:val="Default"/>
        <w:rPr>
          <w:rFonts w:ascii="Trebuchet MS" w:hAnsi="Trebuchet MS"/>
          <w:sz w:val="22"/>
          <w:szCs w:val="22"/>
        </w:rPr>
      </w:pPr>
      <w:r w:rsidRPr="007B23E2">
        <w:rPr>
          <w:rFonts w:ascii="Trebuchet MS" w:hAnsi="Trebuchet MS"/>
          <w:i/>
          <w:sz w:val="22"/>
          <w:szCs w:val="22"/>
          <w:u w:val="single"/>
        </w:rPr>
        <w:t>Attendance</w:t>
      </w:r>
      <w:r w:rsidR="005B363E">
        <w:rPr>
          <w:rFonts w:ascii="Trebuchet MS" w:hAnsi="Trebuchet MS"/>
          <w:i/>
          <w:sz w:val="22"/>
          <w:szCs w:val="22"/>
          <w:u w:val="single"/>
        </w:rPr>
        <w:t>/Participation</w:t>
      </w:r>
      <w:r w:rsidR="0035050F" w:rsidRPr="0035050F">
        <w:rPr>
          <w:rFonts w:ascii="Trebuchet MS" w:hAnsi="Trebuchet MS"/>
          <w:i/>
          <w:sz w:val="22"/>
          <w:szCs w:val="22"/>
        </w:rPr>
        <w:t xml:space="preserve">: </w:t>
      </w:r>
      <w:r w:rsidR="0029678C">
        <w:rPr>
          <w:rFonts w:ascii="Trebuchet MS" w:hAnsi="Trebuchet MS"/>
          <w:i/>
          <w:sz w:val="22"/>
          <w:szCs w:val="22"/>
        </w:rPr>
        <w:br/>
      </w:r>
      <w:r w:rsidR="000E7D27" w:rsidRPr="007B23E2">
        <w:rPr>
          <w:rFonts w:ascii="Trebuchet MS" w:hAnsi="Trebuchet MS"/>
          <w:sz w:val="22"/>
          <w:szCs w:val="22"/>
        </w:rPr>
        <w:t xml:space="preserve">You may miss up to </w:t>
      </w:r>
      <w:r w:rsidR="00710170">
        <w:rPr>
          <w:rFonts w:ascii="Trebuchet MS" w:hAnsi="Trebuchet MS"/>
          <w:b/>
          <w:sz w:val="22"/>
          <w:szCs w:val="22"/>
          <w:u w:val="single"/>
        </w:rPr>
        <w:t>t</w:t>
      </w:r>
      <w:r w:rsidR="008F516E">
        <w:rPr>
          <w:rFonts w:ascii="Trebuchet MS" w:hAnsi="Trebuchet MS"/>
          <w:b/>
          <w:sz w:val="22"/>
          <w:szCs w:val="22"/>
          <w:u w:val="single"/>
        </w:rPr>
        <w:t>hree</w:t>
      </w:r>
      <w:r w:rsidR="000E7D27" w:rsidRPr="007B23E2">
        <w:rPr>
          <w:rFonts w:ascii="Trebuchet MS" w:hAnsi="Trebuchet MS"/>
          <w:sz w:val="22"/>
          <w:szCs w:val="22"/>
        </w:rPr>
        <w:t xml:space="preserve"> classes, no questions asked, without affecti</w:t>
      </w:r>
      <w:r w:rsidR="004E3527">
        <w:rPr>
          <w:rFonts w:ascii="Trebuchet MS" w:hAnsi="Trebuchet MS"/>
          <w:sz w:val="22"/>
          <w:szCs w:val="22"/>
        </w:rPr>
        <w:t>ng your grade. (</w:t>
      </w:r>
      <w:r w:rsidR="000E7D27" w:rsidRPr="007B23E2">
        <w:rPr>
          <w:rFonts w:ascii="Trebuchet MS" w:hAnsi="Trebuchet MS"/>
          <w:sz w:val="22"/>
          <w:szCs w:val="22"/>
        </w:rPr>
        <w:t xml:space="preserve">That means if you are ill, stay home and get well!) </w:t>
      </w:r>
      <w:r w:rsidR="0029678C">
        <w:rPr>
          <w:rFonts w:ascii="Trebuchet MS" w:hAnsi="Trebuchet MS"/>
          <w:sz w:val="22"/>
          <w:szCs w:val="22"/>
        </w:rPr>
        <w:t>E</w:t>
      </w:r>
      <w:r w:rsidR="000E7D27" w:rsidRPr="007B23E2">
        <w:rPr>
          <w:rFonts w:ascii="Trebuchet MS" w:hAnsi="Trebuchet MS"/>
          <w:sz w:val="22"/>
          <w:szCs w:val="22"/>
        </w:rPr>
        <w:t xml:space="preserve">very subsequent absence will </w:t>
      </w:r>
      <w:r w:rsidR="004E3527">
        <w:rPr>
          <w:rFonts w:ascii="Trebuchet MS" w:hAnsi="Trebuchet MS"/>
          <w:sz w:val="22"/>
          <w:szCs w:val="22"/>
        </w:rPr>
        <w:t>result in a slight deduction of your attendance/participation points total</w:t>
      </w:r>
      <w:r w:rsidR="000E7D27" w:rsidRPr="007B23E2">
        <w:rPr>
          <w:rFonts w:ascii="Trebuchet MS" w:hAnsi="Trebuchet MS"/>
          <w:sz w:val="22"/>
          <w:szCs w:val="22"/>
        </w:rPr>
        <w:t>.</w:t>
      </w:r>
      <w:r w:rsidR="004E3527">
        <w:rPr>
          <w:rFonts w:ascii="Trebuchet MS" w:hAnsi="Trebuchet MS"/>
          <w:sz w:val="22"/>
          <w:szCs w:val="22"/>
        </w:rPr>
        <w:t xml:space="preserve"> </w:t>
      </w:r>
      <w:r w:rsidR="000E7D27" w:rsidRPr="007B23E2">
        <w:rPr>
          <w:rFonts w:ascii="Trebuchet MS" w:hAnsi="Trebuchet MS"/>
          <w:sz w:val="22"/>
          <w:szCs w:val="22"/>
        </w:rPr>
        <w:t>There are NO exceptions to this policy, unless you have a VERIFIABLE emerg</w:t>
      </w:r>
      <w:r w:rsidR="00F500A8" w:rsidRPr="007B23E2">
        <w:rPr>
          <w:rFonts w:ascii="Trebuchet MS" w:hAnsi="Trebuchet MS"/>
          <w:sz w:val="22"/>
          <w:szCs w:val="22"/>
        </w:rPr>
        <w:t>ency and we work something out.</w:t>
      </w:r>
      <w:r w:rsidR="005B363E">
        <w:rPr>
          <w:rFonts w:ascii="Trebuchet MS" w:hAnsi="Trebuchet MS"/>
          <w:sz w:val="22"/>
          <w:szCs w:val="22"/>
        </w:rPr>
        <w:t xml:space="preserve"> </w:t>
      </w:r>
      <w:r w:rsidR="0029678C">
        <w:rPr>
          <w:rFonts w:ascii="Trebuchet MS" w:hAnsi="Trebuchet MS"/>
          <w:sz w:val="22"/>
          <w:szCs w:val="22"/>
        </w:rPr>
        <w:br/>
      </w:r>
    </w:p>
    <w:p w:rsidR="00E4387E" w:rsidRDefault="005B363E" w:rsidP="00E4387E">
      <w:pPr>
        <w:pStyle w:val="Default"/>
        <w:rPr>
          <w:rFonts w:ascii="Trebuchet MS" w:hAnsi="Trebuchet MS"/>
          <w:sz w:val="22"/>
          <w:szCs w:val="22"/>
        </w:rPr>
      </w:pPr>
      <w:r>
        <w:rPr>
          <w:rFonts w:ascii="Trebuchet MS" w:hAnsi="Trebuchet MS"/>
          <w:sz w:val="22"/>
          <w:szCs w:val="22"/>
        </w:rPr>
        <w:t xml:space="preserve">For participation, </w:t>
      </w:r>
      <w:r w:rsidR="0029678C">
        <w:rPr>
          <w:rFonts w:ascii="Trebuchet MS" w:hAnsi="Trebuchet MS"/>
          <w:sz w:val="22"/>
          <w:szCs w:val="22"/>
        </w:rPr>
        <w:t>on certain weeks, there</w:t>
      </w:r>
      <w:r w:rsidR="001E6835">
        <w:rPr>
          <w:rFonts w:ascii="Trebuchet MS" w:hAnsi="Trebuchet MS"/>
          <w:sz w:val="22"/>
          <w:szCs w:val="22"/>
        </w:rPr>
        <w:t xml:space="preserve"> will </w:t>
      </w:r>
      <w:r w:rsidR="0029678C">
        <w:rPr>
          <w:rFonts w:ascii="Trebuchet MS" w:hAnsi="Trebuchet MS"/>
          <w:sz w:val="22"/>
          <w:szCs w:val="22"/>
        </w:rPr>
        <w:t>be</w:t>
      </w:r>
      <w:r w:rsidR="001E6835">
        <w:rPr>
          <w:rFonts w:ascii="Trebuchet MS" w:hAnsi="Trebuchet MS"/>
          <w:sz w:val="22"/>
          <w:szCs w:val="22"/>
        </w:rPr>
        <w:t xml:space="preserve"> in-class</w:t>
      </w:r>
      <w:r w:rsidR="0029678C">
        <w:rPr>
          <w:rFonts w:ascii="Trebuchet MS" w:hAnsi="Trebuchet MS"/>
          <w:sz w:val="22"/>
          <w:szCs w:val="22"/>
        </w:rPr>
        <w:t xml:space="preserve"> or Blackboard-based</w:t>
      </w:r>
      <w:r w:rsidR="001E6835">
        <w:rPr>
          <w:rFonts w:ascii="Trebuchet MS" w:hAnsi="Trebuchet MS"/>
          <w:sz w:val="22"/>
          <w:szCs w:val="22"/>
        </w:rPr>
        <w:t xml:space="preserve"> activities </w:t>
      </w:r>
      <w:r w:rsidR="0029678C">
        <w:rPr>
          <w:rFonts w:ascii="Trebuchet MS" w:hAnsi="Trebuchet MS"/>
          <w:sz w:val="22"/>
          <w:szCs w:val="22"/>
        </w:rPr>
        <w:t>for you to</w:t>
      </w:r>
      <w:r w:rsidR="001E6835">
        <w:rPr>
          <w:rFonts w:ascii="Trebuchet MS" w:hAnsi="Trebuchet MS"/>
          <w:sz w:val="22"/>
          <w:szCs w:val="22"/>
        </w:rPr>
        <w:t xml:space="preserve"> complete</w:t>
      </w:r>
      <w:r w:rsidR="0029678C">
        <w:rPr>
          <w:rFonts w:ascii="Trebuchet MS" w:hAnsi="Trebuchet MS"/>
          <w:sz w:val="22"/>
          <w:szCs w:val="22"/>
        </w:rPr>
        <w:t>. These will either be due by the end of the class (in-class) or by the next class meeting (Blackboard). A good faith effort in completion will result in full points for the exercises.</w:t>
      </w:r>
    </w:p>
    <w:p w:rsidR="0029678C" w:rsidRDefault="0029678C" w:rsidP="00E4387E">
      <w:pPr>
        <w:pStyle w:val="Default"/>
        <w:rPr>
          <w:rFonts w:ascii="Trebuchet MS" w:hAnsi="Trebuchet MS"/>
          <w:sz w:val="22"/>
          <w:szCs w:val="22"/>
        </w:rPr>
      </w:pPr>
    </w:p>
    <w:p w:rsidR="0029678C" w:rsidRDefault="0029678C" w:rsidP="00E4387E">
      <w:pPr>
        <w:pStyle w:val="Default"/>
        <w:rPr>
          <w:rFonts w:ascii="Trebuchet MS" w:hAnsi="Trebuchet MS"/>
          <w:i/>
          <w:sz w:val="22"/>
          <w:szCs w:val="22"/>
        </w:rPr>
      </w:pPr>
      <w:r w:rsidRPr="0029678C">
        <w:rPr>
          <w:rFonts w:ascii="Trebuchet MS" w:hAnsi="Trebuchet MS"/>
          <w:i/>
          <w:sz w:val="22"/>
          <w:szCs w:val="22"/>
          <w:u w:val="single"/>
        </w:rPr>
        <w:t>Reflection Journal</w:t>
      </w:r>
      <w:r>
        <w:rPr>
          <w:rFonts w:ascii="Trebuchet MS" w:hAnsi="Trebuchet MS"/>
          <w:i/>
          <w:sz w:val="22"/>
          <w:szCs w:val="22"/>
        </w:rPr>
        <w:t>:</w:t>
      </w:r>
    </w:p>
    <w:p w:rsidR="00872671" w:rsidRPr="004E3527" w:rsidRDefault="0029678C" w:rsidP="00872671">
      <w:pPr>
        <w:pStyle w:val="Default"/>
        <w:rPr>
          <w:rFonts w:ascii="Trebuchet MS" w:hAnsi="Trebuchet MS"/>
          <w:sz w:val="22"/>
          <w:szCs w:val="22"/>
        </w:rPr>
      </w:pPr>
      <w:r>
        <w:rPr>
          <w:rFonts w:ascii="Trebuchet MS" w:hAnsi="Trebuchet MS"/>
          <w:sz w:val="22"/>
          <w:szCs w:val="22"/>
        </w:rPr>
        <w:t>The purpose of the reflection journal is to get you thinking about the course content and to nurture the development of your sociological imagination.</w:t>
      </w:r>
      <w:r w:rsidR="004E3527">
        <w:rPr>
          <w:rFonts w:ascii="Trebuchet MS" w:hAnsi="Trebuchet MS"/>
          <w:sz w:val="22"/>
          <w:szCs w:val="22"/>
        </w:rPr>
        <w:t xml:space="preserve"> </w:t>
      </w:r>
      <w:r w:rsidR="00872671">
        <w:rPr>
          <w:rFonts w:ascii="Trebuchet MS" w:hAnsi="Trebuchet MS"/>
          <w:sz w:val="22"/>
          <w:szCs w:val="22"/>
        </w:rPr>
        <w:t>When assigned, y</w:t>
      </w:r>
      <w:r w:rsidR="004E3527">
        <w:rPr>
          <w:rFonts w:ascii="Trebuchet MS" w:hAnsi="Trebuchet MS"/>
          <w:sz w:val="22"/>
          <w:szCs w:val="22"/>
        </w:rPr>
        <w:t xml:space="preserve">ou will write a </w:t>
      </w:r>
      <w:r w:rsidR="004E3527" w:rsidRPr="004E3527">
        <w:rPr>
          <w:rFonts w:ascii="Trebuchet MS" w:hAnsi="Trebuchet MS"/>
          <w:b/>
          <w:sz w:val="22"/>
          <w:szCs w:val="22"/>
        </w:rPr>
        <w:t>1-2 page reflection essay</w:t>
      </w:r>
      <w:r w:rsidR="004E3527">
        <w:rPr>
          <w:rFonts w:ascii="Trebuchet MS" w:hAnsi="Trebuchet MS"/>
          <w:sz w:val="22"/>
          <w:szCs w:val="22"/>
        </w:rPr>
        <w:t xml:space="preserve"> based on the readings and class presentations that will be due the following </w:t>
      </w:r>
      <w:r w:rsidR="004E3527">
        <w:rPr>
          <w:rFonts w:ascii="Trebuchet MS" w:hAnsi="Trebuchet MS"/>
          <w:b/>
          <w:sz w:val="22"/>
          <w:szCs w:val="22"/>
        </w:rPr>
        <w:t>Sunday before</w:t>
      </w:r>
      <w:r w:rsidR="004E3527" w:rsidRPr="004E3527">
        <w:rPr>
          <w:rFonts w:ascii="Trebuchet MS" w:hAnsi="Trebuchet MS"/>
          <w:b/>
          <w:sz w:val="22"/>
          <w:szCs w:val="22"/>
        </w:rPr>
        <w:t xml:space="preserve"> midnight</w:t>
      </w:r>
      <w:r w:rsidR="004E3527">
        <w:rPr>
          <w:rFonts w:ascii="Trebuchet MS" w:hAnsi="Trebuchet MS"/>
          <w:sz w:val="22"/>
          <w:szCs w:val="22"/>
        </w:rPr>
        <w:t xml:space="preserve"> (see the calendar below for the dates). </w:t>
      </w:r>
      <w:r w:rsidR="00872671">
        <w:rPr>
          <w:rFonts w:ascii="Trebuchet MS" w:hAnsi="Trebuchet MS"/>
          <w:b/>
          <w:sz w:val="22"/>
          <w:szCs w:val="22"/>
        </w:rPr>
        <w:t xml:space="preserve">Journals must be submitted through Blackboard. </w:t>
      </w:r>
      <w:r w:rsidR="004E3527">
        <w:rPr>
          <w:rFonts w:ascii="Trebuchet MS" w:hAnsi="Trebuchet MS"/>
          <w:sz w:val="22"/>
          <w:szCs w:val="22"/>
        </w:rPr>
        <w:t>While you will be assigned 11 essays, 10 will count toward your grade – I will not count the first essay toward your grade so you can see how I will grade them.</w:t>
      </w:r>
      <w:r w:rsidR="00872671">
        <w:rPr>
          <w:rFonts w:ascii="Trebuchet MS" w:hAnsi="Trebuchet MS"/>
          <w:sz w:val="22"/>
          <w:szCs w:val="22"/>
        </w:rPr>
        <w:t xml:space="preserve"> I will accept these late, but there will be a 1 point deduction per day they are late, so it is your best interest to plan accordingly and submit these on time.</w:t>
      </w:r>
    </w:p>
    <w:p w:rsidR="004E3527" w:rsidRDefault="004E3527" w:rsidP="00E4387E">
      <w:pPr>
        <w:pStyle w:val="Default"/>
        <w:rPr>
          <w:rFonts w:ascii="Trebuchet MS" w:hAnsi="Trebuchet MS"/>
          <w:sz w:val="22"/>
          <w:szCs w:val="22"/>
        </w:rPr>
      </w:pPr>
    </w:p>
    <w:p w:rsidR="004E3527" w:rsidRPr="004E3527" w:rsidRDefault="004E3527" w:rsidP="00E4387E">
      <w:pPr>
        <w:pStyle w:val="Default"/>
        <w:rPr>
          <w:rFonts w:ascii="Trebuchet MS" w:hAnsi="Trebuchet MS"/>
          <w:i/>
          <w:sz w:val="22"/>
          <w:szCs w:val="22"/>
        </w:rPr>
      </w:pPr>
      <w:r w:rsidRPr="004E3527">
        <w:rPr>
          <w:rFonts w:ascii="Trebuchet MS" w:hAnsi="Trebuchet MS"/>
          <w:i/>
          <w:sz w:val="22"/>
          <w:szCs w:val="22"/>
        </w:rPr>
        <w:t>Things</w:t>
      </w:r>
      <w:r>
        <w:rPr>
          <w:rFonts w:ascii="Trebuchet MS" w:hAnsi="Trebuchet MS"/>
          <w:i/>
          <w:sz w:val="22"/>
          <w:szCs w:val="22"/>
        </w:rPr>
        <w:t xml:space="preserve"> to think about for the essays: What did you like? What didn’t you like? Did you read or learn something that particularly struck you?</w:t>
      </w:r>
      <w:r w:rsidR="00872671">
        <w:rPr>
          <w:rFonts w:ascii="Trebuchet MS" w:hAnsi="Trebuchet MS"/>
          <w:i/>
          <w:sz w:val="22"/>
          <w:szCs w:val="22"/>
        </w:rPr>
        <w:t xml:space="preserve"> Can you apply a concept or model that you read about or we discussed to your own life? How do you think that your own background affects the way you view the content discussed for the week, and how might this view change if your background was different?</w:t>
      </w:r>
    </w:p>
    <w:p w:rsidR="008F516E" w:rsidRPr="008F516E" w:rsidRDefault="008F516E" w:rsidP="00E4387E">
      <w:pPr>
        <w:pStyle w:val="Default"/>
        <w:rPr>
          <w:rFonts w:ascii="Trebuchet MS" w:hAnsi="Trebuchet MS"/>
          <w:i/>
          <w:sz w:val="22"/>
          <w:szCs w:val="22"/>
          <w:u w:val="single"/>
        </w:rPr>
      </w:pPr>
    </w:p>
    <w:p w:rsidR="00872671" w:rsidRDefault="00872671" w:rsidP="00D55E4D">
      <w:pPr>
        <w:pStyle w:val="Default"/>
        <w:rPr>
          <w:rFonts w:ascii="Trebuchet MS" w:hAnsi="Trebuchet MS"/>
          <w:color w:val="auto"/>
          <w:sz w:val="22"/>
          <w:szCs w:val="22"/>
        </w:rPr>
      </w:pPr>
      <w:r>
        <w:rPr>
          <w:rFonts w:ascii="Trebuchet MS" w:hAnsi="Trebuchet MS"/>
          <w:i/>
          <w:color w:val="auto"/>
          <w:sz w:val="22"/>
          <w:szCs w:val="22"/>
          <w:u w:val="single"/>
        </w:rPr>
        <w:t>Application Paper:</w:t>
      </w:r>
    </w:p>
    <w:p w:rsidR="00872671" w:rsidRDefault="00F24F83" w:rsidP="00D55E4D">
      <w:pPr>
        <w:pStyle w:val="Default"/>
        <w:rPr>
          <w:rFonts w:ascii="Trebuchet MS" w:hAnsi="Trebuchet MS"/>
          <w:color w:val="auto"/>
          <w:sz w:val="22"/>
          <w:szCs w:val="22"/>
        </w:rPr>
      </w:pPr>
      <w:r>
        <w:rPr>
          <w:rFonts w:ascii="Trebuchet MS" w:hAnsi="Trebuchet MS"/>
          <w:color w:val="auto"/>
          <w:sz w:val="22"/>
          <w:szCs w:val="22"/>
        </w:rPr>
        <w:t>It is not enough in the course to memorize definitions and facts – to succeed, you will need to demonstrate an ability to think conceptually and apply the concepts learned in the course.</w:t>
      </w:r>
      <w:r w:rsidR="006A2C17">
        <w:rPr>
          <w:rFonts w:ascii="Trebuchet MS" w:hAnsi="Trebuchet MS"/>
          <w:color w:val="auto"/>
          <w:sz w:val="22"/>
          <w:szCs w:val="22"/>
        </w:rPr>
        <w:t xml:space="preserve"> The purpose of this paper is to sociologically examine your own life using the tools and concepts provided in the course.</w:t>
      </w:r>
      <w:r w:rsidR="006A2C17" w:rsidRPr="006A2C17">
        <w:rPr>
          <w:rFonts w:ascii="Trebuchet MS" w:hAnsi="Trebuchet MS"/>
          <w:color w:val="auto"/>
          <w:sz w:val="22"/>
          <w:szCs w:val="22"/>
        </w:rPr>
        <w:t xml:space="preserve"> </w:t>
      </w:r>
      <w:r w:rsidR="006A2C17" w:rsidRPr="006A2C17">
        <w:rPr>
          <w:rFonts w:ascii="Trebuchet MS" w:hAnsi="Trebuchet MS"/>
          <w:b/>
          <w:color w:val="auto"/>
          <w:sz w:val="22"/>
          <w:szCs w:val="22"/>
        </w:rPr>
        <w:t>Further details and rubrics will be provided during the semester</w:t>
      </w:r>
      <w:r w:rsidR="006A2C17">
        <w:rPr>
          <w:rFonts w:ascii="Trebuchet MS" w:hAnsi="Trebuchet MS"/>
          <w:b/>
          <w:color w:val="auto"/>
          <w:sz w:val="22"/>
          <w:szCs w:val="22"/>
        </w:rPr>
        <w:t>,</w:t>
      </w:r>
      <w:r w:rsidR="006A2C17">
        <w:rPr>
          <w:rFonts w:ascii="Trebuchet MS" w:hAnsi="Trebuchet MS"/>
          <w:color w:val="auto"/>
          <w:sz w:val="22"/>
          <w:szCs w:val="22"/>
        </w:rPr>
        <w:t xml:space="preserve"> but in general, you will be expected to analyze your social location (in terms of race, gender, class, sexuality, ability, etc.) within the context of a social institution (family, work, politics, education, the state, etc.) and write about how the intersections of your personal identity affect how you navigate these institutions – in sum, analyze how your “personal troubles” may really be a reflection of “public issues.” </w:t>
      </w:r>
      <w:r>
        <w:rPr>
          <w:rFonts w:ascii="Trebuchet MS" w:hAnsi="Trebuchet MS"/>
          <w:color w:val="auto"/>
          <w:sz w:val="22"/>
          <w:szCs w:val="22"/>
        </w:rPr>
        <w:t xml:space="preserve">This will be a short paper, 5 pages </w:t>
      </w:r>
      <w:r>
        <w:rPr>
          <w:rFonts w:ascii="Trebuchet MS" w:hAnsi="Trebuchet MS"/>
          <w:b/>
          <w:color w:val="auto"/>
          <w:sz w:val="22"/>
          <w:szCs w:val="22"/>
        </w:rPr>
        <w:t>maximum.</w:t>
      </w:r>
    </w:p>
    <w:p w:rsidR="00872671" w:rsidRDefault="00872671" w:rsidP="00D55E4D">
      <w:pPr>
        <w:pStyle w:val="Default"/>
        <w:rPr>
          <w:rFonts w:ascii="Trebuchet MS" w:hAnsi="Trebuchet MS"/>
          <w:i/>
          <w:color w:val="auto"/>
          <w:sz w:val="22"/>
          <w:szCs w:val="22"/>
          <w:u w:val="single"/>
        </w:rPr>
      </w:pPr>
    </w:p>
    <w:p w:rsidR="0029678C" w:rsidRDefault="00B108D1" w:rsidP="00D55E4D">
      <w:pPr>
        <w:pStyle w:val="Default"/>
        <w:rPr>
          <w:rFonts w:ascii="Trebuchet MS" w:hAnsi="Trebuchet MS"/>
          <w:i/>
          <w:color w:val="auto"/>
          <w:sz w:val="22"/>
          <w:szCs w:val="22"/>
        </w:rPr>
      </w:pPr>
      <w:r>
        <w:rPr>
          <w:rFonts w:ascii="Trebuchet MS" w:hAnsi="Trebuchet MS"/>
          <w:i/>
          <w:color w:val="auto"/>
          <w:sz w:val="22"/>
          <w:szCs w:val="22"/>
          <w:u w:val="single"/>
        </w:rPr>
        <w:t>Exam</w:t>
      </w:r>
      <w:r w:rsidR="008F516E">
        <w:rPr>
          <w:rFonts w:ascii="Trebuchet MS" w:hAnsi="Trebuchet MS"/>
          <w:i/>
          <w:color w:val="auto"/>
          <w:sz w:val="22"/>
          <w:szCs w:val="22"/>
          <w:u w:val="single"/>
        </w:rPr>
        <w:t>s</w:t>
      </w:r>
      <w:r>
        <w:rPr>
          <w:rFonts w:ascii="Trebuchet MS" w:hAnsi="Trebuchet MS"/>
          <w:i/>
          <w:color w:val="auto"/>
          <w:sz w:val="22"/>
          <w:szCs w:val="22"/>
        </w:rPr>
        <w:t>:</w:t>
      </w:r>
      <w:r w:rsidR="0035050F">
        <w:rPr>
          <w:rFonts w:ascii="Trebuchet MS" w:hAnsi="Trebuchet MS"/>
          <w:i/>
          <w:color w:val="auto"/>
          <w:sz w:val="22"/>
          <w:szCs w:val="22"/>
        </w:rPr>
        <w:t xml:space="preserve"> </w:t>
      </w:r>
    </w:p>
    <w:p w:rsidR="008B7C45" w:rsidRDefault="0029678C" w:rsidP="00D55E4D">
      <w:pPr>
        <w:pStyle w:val="Default"/>
        <w:rPr>
          <w:rFonts w:ascii="Trebuchet MS" w:hAnsi="Trebuchet MS"/>
          <w:color w:val="auto"/>
          <w:sz w:val="22"/>
          <w:szCs w:val="22"/>
        </w:rPr>
      </w:pPr>
      <w:r>
        <w:rPr>
          <w:rFonts w:ascii="Trebuchet MS" w:hAnsi="Trebuchet MS"/>
          <w:color w:val="auto"/>
          <w:sz w:val="22"/>
          <w:szCs w:val="22"/>
        </w:rPr>
        <w:t xml:space="preserve">There will be a midterm and a final exam. Both of these exams will be on Blackboard. </w:t>
      </w:r>
      <w:r w:rsidRPr="00872671">
        <w:rPr>
          <w:rFonts w:ascii="Trebuchet MS" w:hAnsi="Trebuchet MS"/>
          <w:b/>
          <w:color w:val="auto"/>
          <w:sz w:val="22"/>
          <w:szCs w:val="22"/>
        </w:rPr>
        <w:t xml:space="preserve">Once an exam is posted, you will have 24 hours to complete it. </w:t>
      </w:r>
      <w:r>
        <w:rPr>
          <w:rFonts w:ascii="Trebuchet MS" w:hAnsi="Trebuchet MS"/>
          <w:color w:val="auto"/>
          <w:sz w:val="22"/>
          <w:szCs w:val="22"/>
        </w:rPr>
        <w:t xml:space="preserve">The midterm exam will cover the material presented up to the exam. The final exam will be </w:t>
      </w:r>
      <w:r w:rsidRPr="0029678C">
        <w:rPr>
          <w:rFonts w:ascii="Trebuchet MS" w:hAnsi="Trebuchet MS"/>
          <w:b/>
          <w:color w:val="auto"/>
          <w:sz w:val="22"/>
          <w:szCs w:val="22"/>
        </w:rPr>
        <w:t>comprehensive</w:t>
      </w:r>
      <w:r>
        <w:rPr>
          <w:rFonts w:ascii="Trebuchet MS" w:hAnsi="Trebuchet MS"/>
          <w:color w:val="auto"/>
          <w:sz w:val="22"/>
          <w:szCs w:val="22"/>
        </w:rPr>
        <w:t xml:space="preserve">, but will have a greater emphasis on material presented in the latter half of the semester. Both exams will have </w:t>
      </w:r>
      <w:r w:rsidRPr="0029678C">
        <w:rPr>
          <w:rFonts w:ascii="Trebuchet MS" w:hAnsi="Trebuchet MS"/>
          <w:b/>
          <w:color w:val="auto"/>
          <w:sz w:val="22"/>
          <w:szCs w:val="22"/>
        </w:rPr>
        <w:t>multiple-choice and short-answer items</w:t>
      </w:r>
      <w:r>
        <w:rPr>
          <w:rFonts w:ascii="Trebuchet MS" w:hAnsi="Trebuchet MS"/>
          <w:b/>
          <w:color w:val="auto"/>
          <w:sz w:val="22"/>
          <w:szCs w:val="22"/>
        </w:rPr>
        <w:t>.</w:t>
      </w:r>
      <w:r>
        <w:rPr>
          <w:rFonts w:ascii="Trebuchet MS" w:hAnsi="Trebuchet MS"/>
          <w:color w:val="auto"/>
          <w:sz w:val="22"/>
          <w:szCs w:val="22"/>
        </w:rPr>
        <w:t xml:space="preserve"> I will provide you with a study guide before each exam. </w:t>
      </w:r>
      <w:r w:rsidR="00DE585E" w:rsidRPr="007B23E2">
        <w:rPr>
          <w:rFonts w:ascii="Trebuchet MS" w:hAnsi="Trebuchet MS"/>
          <w:color w:val="auto"/>
          <w:sz w:val="22"/>
          <w:szCs w:val="22"/>
        </w:rPr>
        <w:t xml:space="preserve">I </w:t>
      </w:r>
      <w:r w:rsidR="00DE585E" w:rsidRPr="007B23E2">
        <w:rPr>
          <w:rFonts w:ascii="Trebuchet MS" w:hAnsi="Trebuchet MS"/>
          <w:b/>
          <w:color w:val="auto"/>
          <w:sz w:val="22"/>
          <w:szCs w:val="22"/>
        </w:rPr>
        <w:t>STRONGLY RECOMMEND</w:t>
      </w:r>
      <w:r w:rsidR="00DE585E" w:rsidRPr="007B23E2">
        <w:rPr>
          <w:rFonts w:ascii="Trebuchet MS" w:hAnsi="Trebuchet MS"/>
          <w:color w:val="auto"/>
          <w:sz w:val="22"/>
          <w:szCs w:val="22"/>
        </w:rPr>
        <w:t xml:space="preserve"> that you complete the study guide before you take the exam</w:t>
      </w:r>
      <w:r>
        <w:rPr>
          <w:rFonts w:ascii="Trebuchet MS" w:hAnsi="Trebuchet MS"/>
          <w:color w:val="auto"/>
          <w:sz w:val="22"/>
          <w:szCs w:val="22"/>
        </w:rPr>
        <w:t>, as</w:t>
      </w:r>
      <w:r w:rsidR="00DE585E" w:rsidRPr="007B23E2">
        <w:rPr>
          <w:rFonts w:ascii="Trebuchet MS" w:hAnsi="Trebuchet MS"/>
          <w:color w:val="auto"/>
          <w:sz w:val="22"/>
          <w:szCs w:val="22"/>
        </w:rPr>
        <w:t xml:space="preserve"> </w:t>
      </w:r>
      <w:r>
        <w:rPr>
          <w:rFonts w:ascii="Trebuchet MS" w:hAnsi="Trebuchet MS"/>
          <w:color w:val="auto"/>
          <w:sz w:val="22"/>
          <w:szCs w:val="22"/>
        </w:rPr>
        <w:t xml:space="preserve">exam questions </w:t>
      </w:r>
      <w:r w:rsidR="00DE585E" w:rsidRPr="007B23E2">
        <w:rPr>
          <w:rFonts w:ascii="Trebuchet MS" w:hAnsi="Trebuchet MS"/>
          <w:color w:val="auto"/>
          <w:sz w:val="22"/>
          <w:szCs w:val="22"/>
        </w:rPr>
        <w:t>may come s</w:t>
      </w:r>
      <w:r>
        <w:rPr>
          <w:rFonts w:ascii="Trebuchet MS" w:hAnsi="Trebuchet MS"/>
          <w:color w:val="auto"/>
          <w:sz w:val="22"/>
          <w:szCs w:val="22"/>
        </w:rPr>
        <w:t>traight from the study guide</w:t>
      </w:r>
      <w:r w:rsidR="000F7A14">
        <w:rPr>
          <w:rFonts w:ascii="Trebuchet MS" w:hAnsi="Trebuchet MS"/>
          <w:color w:val="auto"/>
          <w:sz w:val="22"/>
          <w:szCs w:val="22"/>
        </w:rPr>
        <w:t>.</w:t>
      </w:r>
      <w:r w:rsidR="008232B7">
        <w:rPr>
          <w:rFonts w:ascii="Trebuchet MS" w:hAnsi="Trebuchet MS"/>
          <w:color w:val="auto"/>
          <w:sz w:val="22"/>
          <w:szCs w:val="22"/>
        </w:rPr>
        <w:t xml:space="preserve"> </w:t>
      </w:r>
    </w:p>
    <w:p w:rsidR="008B7C45" w:rsidRDefault="008B7C45" w:rsidP="00D55E4D">
      <w:pPr>
        <w:pStyle w:val="Default"/>
        <w:rPr>
          <w:rFonts w:ascii="Trebuchet MS" w:hAnsi="Trebuchet MS"/>
          <w:color w:val="auto"/>
          <w:sz w:val="22"/>
          <w:szCs w:val="22"/>
        </w:rPr>
      </w:pPr>
    </w:p>
    <w:p w:rsidR="008B7C45" w:rsidRDefault="008B7C45" w:rsidP="00D55E4D">
      <w:pPr>
        <w:pStyle w:val="Default"/>
        <w:rPr>
          <w:rFonts w:ascii="Trebuchet MS" w:hAnsi="Trebuchet MS"/>
          <w:color w:val="auto"/>
          <w:sz w:val="22"/>
          <w:szCs w:val="22"/>
        </w:rPr>
      </w:pPr>
    </w:p>
    <w:p w:rsidR="008B7C45" w:rsidRPr="00DE585E" w:rsidRDefault="008B7C45" w:rsidP="00D55E4D">
      <w:pPr>
        <w:pStyle w:val="Default"/>
        <w:rPr>
          <w:rFonts w:ascii="Trebuchet MS" w:hAnsi="Trebuchet MS"/>
          <w:color w:val="auto"/>
          <w:sz w:val="22"/>
          <w:szCs w:val="22"/>
        </w:rPr>
      </w:pPr>
    </w:p>
    <w:p w:rsidR="008232B7" w:rsidRPr="007B23E2" w:rsidRDefault="008232B7" w:rsidP="00D55E4D">
      <w:pPr>
        <w:pStyle w:val="Default"/>
        <w:rPr>
          <w:rFonts w:ascii="Trebuchet MS" w:hAnsi="Trebuchet MS"/>
          <w:color w:val="auto"/>
          <w:sz w:val="22"/>
          <w:szCs w:val="22"/>
        </w:rPr>
      </w:pPr>
    </w:p>
    <w:p w:rsidR="00B922BB" w:rsidRPr="007B23E2" w:rsidRDefault="00B922BB" w:rsidP="00B922BB">
      <w:pPr>
        <w:pStyle w:val="Default"/>
        <w:pBdr>
          <w:top w:val="single" w:sz="4" w:space="1" w:color="auto"/>
          <w:left w:val="single" w:sz="4" w:space="4" w:color="auto"/>
          <w:bottom w:val="single" w:sz="4" w:space="1" w:color="auto"/>
          <w:right w:val="single" w:sz="4" w:space="4" w:color="auto"/>
        </w:pBdr>
        <w:jc w:val="center"/>
        <w:rPr>
          <w:rFonts w:ascii="Trebuchet MS" w:hAnsi="Trebuchet MS"/>
          <w:b/>
          <w:color w:val="auto"/>
          <w:sz w:val="22"/>
          <w:szCs w:val="22"/>
        </w:rPr>
      </w:pPr>
      <w:r w:rsidRPr="007B23E2">
        <w:rPr>
          <w:rFonts w:ascii="Trebuchet MS" w:hAnsi="Trebuchet MS"/>
          <w:b/>
          <w:color w:val="auto"/>
          <w:sz w:val="22"/>
          <w:szCs w:val="22"/>
        </w:rPr>
        <w:lastRenderedPageBreak/>
        <w:t>GRADES</w:t>
      </w:r>
    </w:p>
    <w:p w:rsidR="00D72DC8" w:rsidRPr="007B23E2" w:rsidRDefault="00D72DC8" w:rsidP="00D55E4D">
      <w:pPr>
        <w:pStyle w:val="Default"/>
        <w:rPr>
          <w:rFonts w:ascii="Trebuchet MS" w:hAnsi="Trebuchet MS"/>
          <w:sz w:val="22"/>
          <w:szCs w:val="22"/>
        </w:rPr>
      </w:pPr>
    </w:p>
    <w:p w:rsidR="004B1BF4" w:rsidRPr="001E6835" w:rsidRDefault="00B922BB" w:rsidP="001E6835">
      <w:pPr>
        <w:rPr>
          <w:rFonts w:ascii="Trebuchet MS" w:hAnsi="Trebuchet MS"/>
        </w:rPr>
      </w:pPr>
      <w:r w:rsidRPr="007B23E2">
        <w:rPr>
          <w:rFonts w:ascii="Trebuchet MS" w:hAnsi="Trebuchet MS"/>
        </w:rPr>
        <w:t>Grades are earned, not given. I will attempt to return feedback on assignments in a timely manner (if it will take longer than anticipated, I will inform you—remember that I am also a student, like you!).</w:t>
      </w:r>
      <w:r w:rsidR="001E6835">
        <w:rPr>
          <w:rFonts w:ascii="Trebuchet MS" w:hAnsi="Trebuchet MS"/>
        </w:rPr>
        <w:t xml:space="preserve"> </w:t>
      </w:r>
      <w:r w:rsidR="004B1BF4" w:rsidRPr="004B1BF4">
        <w:rPr>
          <w:rFonts w:ascii="Trebuchet MS" w:hAnsi="Trebuchet MS" w:cs="Times New Roman"/>
          <w:color w:val="000000"/>
        </w:rPr>
        <w:t xml:space="preserve">Incompletes will only be given in the cases of medical or other VERIFIABLE emergencies. If students are not doing well in this course, they have the responsibility of formally withdrawing from this course. Please note that the withdrawal system at Wayne State is student-initiated, in that students who desire to withdraw from the course do so themselves via Pipeline. When students withdraw, they may receive a “withdraw passing” (WP), “withdraw failing” (WF), or “withdraw not enough information” (WN) on their transcript, depending on how much of the course is completed. According to the university’s grading policies, students who do not formally withdraw from the course but stop attending </w:t>
      </w:r>
      <w:r w:rsidR="004B1BF4" w:rsidRPr="004B1BF4">
        <w:rPr>
          <w:rFonts w:ascii="Trebuchet MS" w:hAnsi="Trebuchet MS" w:cs="Times New Roman"/>
        </w:rPr>
        <w:t xml:space="preserve">class and do not complete scheduled assignments will receive a failing grade (F) in the course. </w:t>
      </w:r>
      <w:r w:rsidR="004B1BF4" w:rsidRPr="004B1BF4">
        <w:rPr>
          <w:rFonts w:ascii="Trebuchet MS" w:hAnsi="Trebuchet MS" w:cs="Times New Roman"/>
          <w:i/>
          <w:iCs/>
        </w:rPr>
        <w:t xml:space="preserve">Before withdrawing from the course, you should talk to the instructor about why you are withdrawing. </w:t>
      </w:r>
    </w:p>
    <w:p w:rsidR="007B23E2" w:rsidRPr="007B23E2" w:rsidRDefault="007B23E2" w:rsidP="00B922BB">
      <w:pPr>
        <w:rPr>
          <w:rFonts w:ascii="Trebuchet MS" w:hAnsi="Trebuchet MS"/>
        </w:rPr>
      </w:pPr>
    </w:p>
    <w:p w:rsidR="004B1BF4" w:rsidRDefault="004B1BF4" w:rsidP="004B1BF4">
      <w:pPr>
        <w:rPr>
          <w:rFonts w:ascii="Trebuchet MS" w:hAnsi="Trebuchet MS"/>
        </w:rPr>
      </w:pPr>
      <w:r w:rsidRPr="007B23E2">
        <w:rPr>
          <w:rFonts w:ascii="Trebuchet MS" w:hAnsi="Trebuchet MS"/>
        </w:rPr>
        <w:t xml:space="preserve">If you have any concerns about the course (grade-related or otherwise), you should speak to me immediately and directly about your concerns. However, class time will NOT be used to discuss your course concerns. The concerns you have about the course should be discussed PRIVATELY with the instructor, as they are </w:t>
      </w:r>
      <w:r w:rsidRPr="007B23E2">
        <w:rPr>
          <w:rFonts w:ascii="Trebuchet MS" w:hAnsi="Trebuchet MS"/>
          <w:i/>
        </w:rPr>
        <w:t>your</w:t>
      </w:r>
      <w:r w:rsidRPr="007B23E2">
        <w:rPr>
          <w:rFonts w:ascii="Trebuchet MS" w:hAnsi="Trebuchet MS"/>
        </w:rPr>
        <w:t xml:space="preserve"> concerns and not your classmates’.</w:t>
      </w:r>
    </w:p>
    <w:p w:rsidR="00B922BB" w:rsidRPr="007B23E2" w:rsidRDefault="00B922BB" w:rsidP="00D55E4D">
      <w:pPr>
        <w:pStyle w:val="Default"/>
        <w:rPr>
          <w:rFonts w:ascii="Trebuchet MS" w:hAnsi="Trebuchet MS"/>
          <w:sz w:val="22"/>
          <w:szCs w:val="22"/>
        </w:rPr>
      </w:pPr>
    </w:p>
    <w:p w:rsidR="00B922BB" w:rsidRPr="007B23E2" w:rsidRDefault="00B922BB" w:rsidP="0035050F">
      <w:pPr>
        <w:pStyle w:val="Default"/>
        <w:jc w:val="center"/>
        <w:rPr>
          <w:rFonts w:ascii="Trebuchet MS" w:hAnsi="Trebuchet MS"/>
          <w:b/>
          <w:sz w:val="22"/>
          <w:szCs w:val="22"/>
          <w:u w:val="single"/>
        </w:rPr>
      </w:pPr>
      <w:r w:rsidRPr="007B23E2">
        <w:rPr>
          <w:rFonts w:ascii="Trebuchet MS" w:hAnsi="Trebuchet MS"/>
          <w:b/>
          <w:sz w:val="22"/>
          <w:szCs w:val="22"/>
          <w:u w:val="single"/>
        </w:rPr>
        <w:t>Final grades will be determined by the following scale:</w:t>
      </w:r>
    </w:p>
    <w:p w:rsidR="00B922BB" w:rsidRPr="007B23E2" w:rsidRDefault="00B922BB" w:rsidP="0035050F">
      <w:pPr>
        <w:pStyle w:val="Default"/>
        <w:jc w:val="center"/>
        <w:rPr>
          <w:rFonts w:ascii="Trebuchet MS" w:hAnsi="Trebuchet MS"/>
          <w:sz w:val="22"/>
          <w:szCs w:val="22"/>
        </w:rPr>
      </w:pPr>
      <w:r w:rsidRPr="007B23E2">
        <w:rPr>
          <w:rFonts w:ascii="Trebuchet MS" w:hAnsi="Trebuchet MS"/>
          <w:sz w:val="22"/>
          <w:szCs w:val="22"/>
        </w:rPr>
        <w:t>90-100% = A</w:t>
      </w:r>
      <w:r w:rsidR="004B1BF4">
        <w:rPr>
          <w:rFonts w:ascii="Trebuchet MS" w:hAnsi="Trebuchet MS"/>
          <w:sz w:val="22"/>
          <w:szCs w:val="22"/>
        </w:rPr>
        <w:tab/>
        <w:t>80-89% = B</w:t>
      </w:r>
      <w:r w:rsidR="004B1BF4">
        <w:rPr>
          <w:rFonts w:ascii="Trebuchet MS" w:hAnsi="Trebuchet MS"/>
          <w:sz w:val="22"/>
          <w:szCs w:val="22"/>
        </w:rPr>
        <w:tab/>
        <w:t>70-79% = C</w:t>
      </w:r>
      <w:r w:rsidR="004B1BF4">
        <w:rPr>
          <w:rFonts w:ascii="Trebuchet MS" w:hAnsi="Trebuchet MS"/>
          <w:sz w:val="22"/>
          <w:szCs w:val="22"/>
        </w:rPr>
        <w:tab/>
        <w:t>60-69% = D</w:t>
      </w:r>
      <w:r w:rsidR="004B1BF4">
        <w:rPr>
          <w:rFonts w:ascii="Trebuchet MS" w:hAnsi="Trebuchet MS"/>
          <w:sz w:val="22"/>
          <w:szCs w:val="22"/>
        </w:rPr>
        <w:tab/>
      </w:r>
      <w:r w:rsidRPr="007B23E2">
        <w:rPr>
          <w:rFonts w:ascii="Trebuchet MS" w:hAnsi="Trebuchet MS"/>
          <w:sz w:val="22"/>
          <w:szCs w:val="22"/>
        </w:rPr>
        <w:t>Below 60% = F</w:t>
      </w:r>
    </w:p>
    <w:p w:rsidR="00B922BB" w:rsidRPr="007B23E2" w:rsidRDefault="00B922BB" w:rsidP="00D55E4D">
      <w:pPr>
        <w:pStyle w:val="Default"/>
        <w:rPr>
          <w:rFonts w:ascii="Trebuchet MS" w:hAnsi="Trebuchet MS"/>
          <w:sz w:val="22"/>
          <w:szCs w:val="22"/>
        </w:rPr>
      </w:pPr>
    </w:p>
    <w:p w:rsidR="00BE76AD" w:rsidRPr="007B23E2" w:rsidRDefault="002422C6" w:rsidP="002422C6">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t>COURSE POLICIES/EXPECTATIONS</w:t>
      </w:r>
    </w:p>
    <w:p w:rsidR="002422C6" w:rsidRPr="007B23E2" w:rsidRDefault="002422C6" w:rsidP="00D55E4D">
      <w:pPr>
        <w:rPr>
          <w:rFonts w:ascii="Trebuchet MS" w:hAnsi="Trebuchet MS"/>
          <w:i/>
        </w:rPr>
      </w:pPr>
    </w:p>
    <w:p w:rsidR="007B23E2" w:rsidRPr="007B23E2" w:rsidRDefault="007B23E2" w:rsidP="007B23E2">
      <w:pPr>
        <w:rPr>
          <w:rFonts w:ascii="Trebuchet MS" w:hAnsi="Trebuchet MS"/>
          <w:b/>
        </w:rPr>
      </w:pPr>
      <w:r w:rsidRPr="007B23E2">
        <w:rPr>
          <w:rFonts w:ascii="Trebuchet MS" w:hAnsi="Trebuchet MS"/>
          <w:i/>
        </w:rPr>
        <w:t xml:space="preserve">Assignment Submission Format. </w:t>
      </w:r>
      <w:r w:rsidRPr="007B23E2">
        <w:rPr>
          <w:rFonts w:ascii="Trebuchet MS" w:hAnsi="Trebuchet MS"/>
        </w:rPr>
        <w:t xml:space="preserve">Make sure that your name, the course name, an assignment description/title (“latest study paper”), and due date are on the first page. Use ASA citation style when directed. For more specific instructions on how to cite sources using ASA style, please see the Purdue Online Writing Lab (OWL) at this link: </w:t>
      </w:r>
      <w:r w:rsidRPr="007B23E2">
        <w:rPr>
          <w:rFonts w:ascii="Trebuchet MS" w:hAnsi="Trebuchet MS"/>
          <w:b/>
        </w:rPr>
        <w:t>https://owl.english.purdue.edu/owl/resource/583/1</w:t>
      </w:r>
    </w:p>
    <w:p w:rsidR="00580535" w:rsidRPr="007B23E2" w:rsidRDefault="00580535" w:rsidP="00D55E4D">
      <w:pPr>
        <w:rPr>
          <w:rFonts w:ascii="Trebuchet MS" w:hAnsi="Trebuchet MS"/>
        </w:rPr>
      </w:pPr>
    </w:p>
    <w:p w:rsidR="00ED71CF" w:rsidRPr="00ED71CF" w:rsidRDefault="00ED71CF" w:rsidP="00D55E4D">
      <w:pPr>
        <w:rPr>
          <w:rFonts w:ascii="Trebuchet MS" w:hAnsi="Trebuchet MS"/>
        </w:rPr>
      </w:pPr>
      <w:r>
        <w:rPr>
          <w:rFonts w:ascii="Trebuchet MS" w:hAnsi="Trebuchet MS"/>
          <w:i/>
        </w:rPr>
        <w:t>Extra Credit.</w:t>
      </w:r>
      <w:r>
        <w:rPr>
          <w:rFonts w:ascii="Trebuchet MS" w:hAnsi="Trebuchet MS"/>
        </w:rPr>
        <w:t xml:space="preserve"> There may be extra credit opportunities offered throughout the semester at my discretion. These will always be announced through Blackboard.</w:t>
      </w:r>
    </w:p>
    <w:p w:rsidR="00ED71CF" w:rsidRDefault="00ED71CF" w:rsidP="00D55E4D">
      <w:pPr>
        <w:rPr>
          <w:rFonts w:ascii="Trebuchet MS" w:hAnsi="Trebuchet MS"/>
          <w:i/>
        </w:rPr>
      </w:pPr>
    </w:p>
    <w:p w:rsidR="007E5EF7" w:rsidRPr="007E5EF7" w:rsidRDefault="00E35B05" w:rsidP="00D55E4D">
      <w:pPr>
        <w:rPr>
          <w:rFonts w:ascii="Trebuchet MS" w:hAnsi="Trebuchet MS"/>
        </w:rPr>
      </w:pPr>
      <w:r w:rsidRPr="007B23E2">
        <w:rPr>
          <w:rFonts w:ascii="Trebuchet MS" w:hAnsi="Trebuchet MS"/>
          <w:i/>
        </w:rPr>
        <w:t xml:space="preserve">Late Assignments. </w:t>
      </w:r>
      <w:r w:rsidR="007E5EF7">
        <w:rPr>
          <w:rFonts w:ascii="Trebuchet MS" w:hAnsi="Trebuchet MS"/>
        </w:rPr>
        <w:t>Late assignments will receive a 1 point deduction for each day they are late.</w:t>
      </w:r>
    </w:p>
    <w:p w:rsidR="002422C6" w:rsidRPr="007B23E2" w:rsidRDefault="002422C6" w:rsidP="002422C6">
      <w:pPr>
        <w:rPr>
          <w:rFonts w:ascii="Trebuchet MS" w:hAnsi="Trebuchet MS"/>
        </w:rPr>
      </w:pPr>
    </w:p>
    <w:p w:rsidR="002422C6" w:rsidRPr="007B23E2" w:rsidRDefault="002422C6" w:rsidP="002422C6">
      <w:pPr>
        <w:rPr>
          <w:rFonts w:ascii="Trebuchet MS" w:hAnsi="Trebuchet MS"/>
        </w:rPr>
      </w:pPr>
      <w:r w:rsidRPr="007B23E2">
        <w:rPr>
          <w:rFonts w:ascii="Trebuchet MS" w:hAnsi="Trebuchet MS"/>
          <w:i/>
        </w:rPr>
        <w:t xml:space="preserve">In Case of Emergency… </w:t>
      </w:r>
      <w:r w:rsidRPr="007B23E2">
        <w:rPr>
          <w:rFonts w:ascii="Trebuchet MS" w:hAnsi="Trebuchet MS"/>
        </w:rPr>
        <w:t xml:space="preserve">If an emergency or otherwise significant life event arises that prevents you from regularly attending class or submitting assignments, </w:t>
      </w:r>
      <w:r w:rsidRPr="00DE585E">
        <w:rPr>
          <w:rFonts w:ascii="Trebuchet MS" w:hAnsi="Trebuchet MS"/>
          <w:b/>
        </w:rPr>
        <w:t>please do not wait until the last minute to inform me.</w:t>
      </w:r>
      <w:r w:rsidRPr="007B23E2">
        <w:rPr>
          <w:rFonts w:ascii="Trebuchet MS" w:hAnsi="Trebuchet MS"/>
        </w:rPr>
        <w:t xml:space="preserve"> The sooner I know about your circumstances, the better the opportunity I will have to work with you and your needs. If you wait until the end of the semester to come to me, I will be less sympathetic.</w:t>
      </w:r>
      <w:r w:rsidR="00DE585E">
        <w:rPr>
          <w:rFonts w:ascii="Trebuchet MS" w:hAnsi="Trebuchet MS"/>
        </w:rPr>
        <w:t xml:space="preserve"> If you stop coming to class and turning in assignments with no communication, I will have no idea what is happening in your life and I will assume you are dropping the course.</w:t>
      </w:r>
    </w:p>
    <w:p w:rsidR="00E35B05" w:rsidRPr="007B23E2" w:rsidRDefault="00E35B05" w:rsidP="00D55E4D">
      <w:pPr>
        <w:rPr>
          <w:rFonts w:ascii="Trebuchet MS" w:hAnsi="Trebuchet MS"/>
        </w:rPr>
      </w:pPr>
    </w:p>
    <w:p w:rsidR="00D72DC8" w:rsidRPr="007B23E2" w:rsidRDefault="00E35B05" w:rsidP="00D55E4D">
      <w:pPr>
        <w:rPr>
          <w:rFonts w:ascii="Trebuchet MS" w:hAnsi="Trebuchet MS"/>
          <w:b/>
        </w:rPr>
      </w:pPr>
      <w:r w:rsidRPr="007B23E2">
        <w:rPr>
          <w:rFonts w:ascii="Trebuchet MS" w:hAnsi="Trebuchet MS"/>
          <w:i/>
        </w:rPr>
        <w:t>Communication</w:t>
      </w:r>
      <w:r w:rsidRPr="007B23E2">
        <w:rPr>
          <w:rFonts w:ascii="Trebuchet MS" w:hAnsi="Trebuchet MS"/>
        </w:rPr>
        <w:t xml:space="preserve"> </w:t>
      </w:r>
      <w:r w:rsidR="00D72DC8" w:rsidRPr="007B23E2">
        <w:rPr>
          <w:rFonts w:ascii="Trebuchet MS" w:hAnsi="Trebuchet MS"/>
          <w:i/>
        </w:rPr>
        <w:t xml:space="preserve">and </w:t>
      </w:r>
      <w:r w:rsidRPr="007B23E2">
        <w:rPr>
          <w:rFonts w:ascii="Trebuchet MS" w:hAnsi="Trebuchet MS"/>
          <w:i/>
        </w:rPr>
        <w:t>Etiquette.</w:t>
      </w:r>
      <w:r w:rsidRPr="007B23E2">
        <w:rPr>
          <w:rFonts w:ascii="Trebuchet MS" w:hAnsi="Trebuchet MS"/>
        </w:rPr>
        <w:t xml:space="preserve"> </w:t>
      </w:r>
      <w:r w:rsidR="002422C6" w:rsidRPr="00ED71CF">
        <w:rPr>
          <w:rFonts w:ascii="Trebuchet MS" w:hAnsi="Trebuchet MS"/>
          <w:b/>
        </w:rPr>
        <w:t>I use Blackboard for all course information (assignment revisions, class cancellations, updates, extra credit opportunities, etc.).</w:t>
      </w:r>
      <w:r w:rsidR="002422C6" w:rsidRPr="007B23E2">
        <w:rPr>
          <w:rFonts w:ascii="Trebuchet MS" w:hAnsi="Trebuchet MS"/>
        </w:rPr>
        <w:t xml:space="preserve"> Please make sure that you check these sources on a regular basis.</w:t>
      </w:r>
      <w:r w:rsidR="002422C6" w:rsidRPr="007B23E2">
        <w:rPr>
          <w:rFonts w:ascii="Trebuchet MS" w:hAnsi="Trebuchet MS"/>
          <w:b/>
        </w:rPr>
        <w:t xml:space="preserve"> </w:t>
      </w:r>
      <w:r w:rsidR="00D72DC8" w:rsidRPr="007B23E2">
        <w:rPr>
          <w:rFonts w:ascii="Trebuchet MS" w:hAnsi="Trebuchet MS"/>
        </w:rPr>
        <w:t>I will communicate with you primarily through your Wayne email. If you decide to use a different email account, you need to ensure that your WSU email is forwarded to the alternative account, or otherwise ensure that my emails are forwarded.</w:t>
      </w:r>
      <w:r w:rsidR="00773571" w:rsidRPr="007B23E2">
        <w:rPr>
          <w:rFonts w:ascii="Trebuchet MS" w:hAnsi="Trebuchet MS"/>
        </w:rPr>
        <w:t xml:space="preserve"> Please indicate your name in the email and the course in the subject line (“SOC </w:t>
      </w:r>
      <w:r w:rsidR="008F516E">
        <w:rPr>
          <w:rFonts w:ascii="Trebuchet MS" w:hAnsi="Trebuchet MS"/>
        </w:rPr>
        <w:t>2000</w:t>
      </w:r>
      <w:r w:rsidR="00773571" w:rsidRPr="007B23E2">
        <w:rPr>
          <w:rFonts w:ascii="Trebuchet MS" w:hAnsi="Trebuchet MS"/>
        </w:rPr>
        <w:t>…”) so I know who is sending the email and for which course.</w:t>
      </w:r>
      <w:r w:rsidR="00887FE5" w:rsidRPr="007B23E2">
        <w:rPr>
          <w:rFonts w:ascii="Trebuchet MS" w:hAnsi="Trebuchet MS"/>
          <w:b/>
        </w:rPr>
        <w:t xml:space="preserve"> </w:t>
      </w:r>
      <w:r w:rsidR="008A65D9" w:rsidRPr="007B23E2">
        <w:rPr>
          <w:rFonts w:ascii="Trebuchet MS" w:hAnsi="Trebuchet MS"/>
          <w:b/>
          <w:u w:val="single"/>
        </w:rPr>
        <w:t>Do not email as if you are sending a text message</w:t>
      </w:r>
      <w:r w:rsidR="00887FE5" w:rsidRPr="007B23E2">
        <w:rPr>
          <w:rFonts w:ascii="Trebuchet MS" w:hAnsi="Trebuchet MS"/>
          <w:b/>
          <w:u w:val="single"/>
        </w:rPr>
        <w:t>.</w:t>
      </w:r>
      <w:r w:rsidR="008A65D9" w:rsidRPr="007B23E2">
        <w:rPr>
          <w:rFonts w:ascii="Trebuchet MS" w:hAnsi="Trebuchet MS"/>
        </w:rPr>
        <w:t xml:space="preserve"> I will attempt to answer emails within 48 hours of receipt.</w:t>
      </w:r>
    </w:p>
    <w:p w:rsidR="00E35B05" w:rsidRPr="007B23E2" w:rsidRDefault="00E35B05" w:rsidP="00D55E4D">
      <w:pPr>
        <w:rPr>
          <w:rFonts w:ascii="Trebuchet MS" w:hAnsi="Trebuchet MS"/>
        </w:rPr>
      </w:pPr>
    </w:p>
    <w:p w:rsidR="004B1BF4" w:rsidRPr="004B1BF4" w:rsidRDefault="004B1BF4" w:rsidP="004B1BF4">
      <w:pPr>
        <w:pStyle w:val="Default"/>
        <w:rPr>
          <w:rFonts w:ascii="Times New Roman" w:hAnsi="Times New Roman" w:cs="Times New Roman"/>
        </w:rPr>
      </w:pPr>
      <w:r>
        <w:rPr>
          <w:rFonts w:ascii="Trebuchet MS" w:hAnsi="Trebuchet MS"/>
          <w:i/>
        </w:rPr>
        <w:t xml:space="preserve">Changes to the Syllabus. </w:t>
      </w:r>
      <w:r w:rsidRPr="004B1BF4">
        <w:rPr>
          <w:rFonts w:ascii="Trebuchet MS" w:hAnsi="Trebuchet MS" w:cs="Times New Roman"/>
          <w:sz w:val="22"/>
          <w:szCs w:val="22"/>
        </w:rPr>
        <w:t>Information in this syllabus is always subject to change. Please pay attention to course announcements each week so that you are informed of any changes. Please also make sure that you have access to your WSU email account so that you will receive emails that I may send via the course’s Blackboard site.</w:t>
      </w:r>
      <w:r w:rsidRPr="004B1BF4">
        <w:rPr>
          <w:rFonts w:ascii="Times New Roman" w:hAnsi="Times New Roman" w:cs="Times New Roman"/>
          <w:sz w:val="23"/>
          <w:szCs w:val="23"/>
        </w:rPr>
        <w:t xml:space="preserve"> </w:t>
      </w:r>
    </w:p>
    <w:p w:rsidR="004B1BF4" w:rsidRDefault="004B1BF4" w:rsidP="00D55E4D">
      <w:pPr>
        <w:rPr>
          <w:rFonts w:ascii="Trebuchet MS" w:hAnsi="Trebuchet MS"/>
          <w:i/>
        </w:rPr>
      </w:pPr>
    </w:p>
    <w:p w:rsidR="008B7C45" w:rsidRDefault="008B7C45" w:rsidP="00D55E4D">
      <w:pPr>
        <w:rPr>
          <w:rFonts w:ascii="Trebuchet MS" w:hAnsi="Trebuchet MS"/>
          <w:i/>
        </w:rPr>
      </w:pPr>
    </w:p>
    <w:p w:rsidR="00D55E4D" w:rsidRPr="007B23E2" w:rsidRDefault="00E35B05" w:rsidP="00D55E4D">
      <w:pPr>
        <w:rPr>
          <w:rFonts w:ascii="Trebuchet MS" w:hAnsi="Trebuchet MS"/>
          <w:i/>
        </w:rPr>
      </w:pPr>
      <w:r w:rsidRPr="007B23E2">
        <w:rPr>
          <w:rFonts w:ascii="Trebuchet MS" w:hAnsi="Trebuchet MS"/>
          <w:i/>
        </w:rPr>
        <w:lastRenderedPageBreak/>
        <w:t xml:space="preserve">Classroom Ground Rules. </w:t>
      </w:r>
    </w:p>
    <w:p w:rsidR="006F2552" w:rsidRPr="007B23E2" w:rsidRDefault="006F2552" w:rsidP="00F500A8">
      <w:pPr>
        <w:pStyle w:val="ListParagraph"/>
        <w:numPr>
          <w:ilvl w:val="0"/>
          <w:numId w:val="7"/>
        </w:numPr>
        <w:rPr>
          <w:rFonts w:ascii="Trebuchet MS" w:hAnsi="Trebuchet MS"/>
        </w:rPr>
      </w:pPr>
      <w:r w:rsidRPr="007B23E2">
        <w:rPr>
          <w:rFonts w:ascii="Trebuchet MS" w:hAnsi="Trebuchet MS"/>
        </w:rPr>
        <w:t xml:space="preserve">All rules of courtesy and respect are in effect during class time. Please respect your fellow students and your instructor by coming to class on time, staying until class is over, being patient and courteous while others are talking, etc. Treat others as you yourself would like to be treated. All electronic devices should be turned off (or turned to a silent ringer option) before class begins. Students should also refrain from texting, Facebooking, tweeting, or surfing the web during class time. If you are using a laptop during class, please use it for note-taking purposes only. Please respect your classmates who are trying to learn course material. </w:t>
      </w:r>
      <w:r w:rsidRPr="007B23E2">
        <w:rPr>
          <w:rFonts w:ascii="Trebuchet MS" w:hAnsi="Trebuchet MS"/>
          <w:i/>
        </w:rPr>
        <w:t>I reserve the right to lower students’ participation grade if students are online or on their devices during class time.</w:t>
      </w:r>
    </w:p>
    <w:p w:rsidR="00F500A8" w:rsidRPr="007B23E2" w:rsidRDefault="00E35B05" w:rsidP="00F500A8">
      <w:pPr>
        <w:pStyle w:val="ListParagraph"/>
        <w:numPr>
          <w:ilvl w:val="0"/>
          <w:numId w:val="7"/>
        </w:numPr>
        <w:rPr>
          <w:rFonts w:ascii="Trebuchet MS" w:hAnsi="Trebuchet MS"/>
        </w:rPr>
      </w:pPr>
      <w:r w:rsidRPr="007B23E2">
        <w:rPr>
          <w:rFonts w:ascii="Trebuchet MS" w:hAnsi="Trebuchet MS"/>
        </w:rPr>
        <w:t xml:space="preserve">Part of the course is based in class </w:t>
      </w:r>
      <w:r w:rsidR="00DE585E">
        <w:rPr>
          <w:rFonts w:ascii="Trebuchet MS" w:hAnsi="Trebuchet MS"/>
        </w:rPr>
        <w:t xml:space="preserve">or small group </w:t>
      </w:r>
      <w:r w:rsidRPr="007B23E2">
        <w:rPr>
          <w:rFonts w:ascii="Trebuchet MS" w:hAnsi="Trebuchet MS"/>
        </w:rPr>
        <w:t xml:space="preserve">discussion. As sociology is always culturally relevant, we may talk about current hot topics and/or controversial issues as they are related to sociology. Progression in science requires healthy, constructive debate. </w:t>
      </w:r>
      <w:r w:rsidR="00F30EC0" w:rsidRPr="007B23E2">
        <w:rPr>
          <w:rFonts w:ascii="Trebuchet MS" w:hAnsi="Trebuchet MS"/>
        </w:rPr>
        <w:t>That said</w:t>
      </w:r>
      <w:r w:rsidRPr="007B23E2">
        <w:rPr>
          <w:rFonts w:ascii="Trebuchet MS" w:hAnsi="Trebuchet MS"/>
        </w:rPr>
        <w:t>, class discussions should be respectful (i.e. no trolling).</w:t>
      </w:r>
    </w:p>
    <w:p w:rsidR="00F500A8" w:rsidRPr="007B23E2" w:rsidRDefault="00CD28A7" w:rsidP="00F500A8">
      <w:pPr>
        <w:pStyle w:val="ListParagraph"/>
        <w:numPr>
          <w:ilvl w:val="0"/>
          <w:numId w:val="7"/>
        </w:numPr>
        <w:rPr>
          <w:rFonts w:ascii="Trebuchet MS" w:hAnsi="Trebuchet MS"/>
        </w:rPr>
      </w:pPr>
      <w:r w:rsidRPr="007B23E2">
        <w:rPr>
          <w:rFonts w:ascii="Trebuchet MS" w:hAnsi="Trebuchet MS"/>
        </w:rPr>
        <w:t xml:space="preserve">Students are </w:t>
      </w:r>
      <w:r w:rsidR="00F500A8" w:rsidRPr="007B23E2">
        <w:rPr>
          <w:rFonts w:ascii="Trebuchet MS" w:hAnsi="Trebuchet MS"/>
        </w:rPr>
        <w:t>responsible for all material covered and announcements made during class. Therefore, if students must be absent at some point during the course, it is their responsibility to find a classmate who is willing to share their notes with them.</w:t>
      </w:r>
    </w:p>
    <w:p w:rsidR="00F500A8" w:rsidRPr="007B23E2" w:rsidRDefault="00F500A8" w:rsidP="00F500A8">
      <w:pPr>
        <w:pStyle w:val="ListParagraph"/>
        <w:numPr>
          <w:ilvl w:val="0"/>
          <w:numId w:val="7"/>
        </w:numPr>
        <w:rPr>
          <w:rFonts w:ascii="Trebuchet MS" w:hAnsi="Trebuchet MS"/>
        </w:rPr>
      </w:pPr>
      <w:r w:rsidRPr="007B23E2">
        <w:rPr>
          <w:rFonts w:ascii="Trebuchet MS" w:hAnsi="Trebuchet MS"/>
        </w:rPr>
        <w:t>Class time is valuable! If you have a question regarding course policies or assignments, check the syllabus first, then Blackboard—most of the time, the information should be in o</w:t>
      </w:r>
      <w:r w:rsidR="00CD28A7" w:rsidRPr="007B23E2">
        <w:rPr>
          <w:rFonts w:ascii="Trebuchet MS" w:hAnsi="Trebuchet MS"/>
        </w:rPr>
        <w:t>ne of those places. If you have questions about grades or have in-depth questions regarding course material, please see me during office hours.</w:t>
      </w:r>
    </w:p>
    <w:p w:rsidR="00F500A8" w:rsidRPr="007B23E2" w:rsidRDefault="00F500A8" w:rsidP="00D55E4D">
      <w:pPr>
        <w:rPr>
          <w:rFonts w:ascii="Trebuchet MS" w:hAnsi="Trebuchet MS"/>
        </w:rPr>
      </w:pPr>
    </w:p>
    <w:p w:rsidR="006F2552" w:rsidRPr="007B23E2" w:rsidRDefault="006F2552" w:rsidP="006F2552">
      <w:pPr>
        <w:rPr>
          <w:rFonts w:ascii="Trebuchet MS" w:hAnsi="Trebuchet MS"/>
        </w:rPr>
      </w:pPr>
      <w:r w:rsidRPr="007B23E2">
        <w:rPr>
          <w:rFonts w:ascii="Trebuchet MS" w:hAnsi="Trebuchet MS"/>
          <w:i/>
        </w:rPr>
        <w:t>Problems with Writing?</w:t>
      </w:r>
      <w:r w:rsidRPr="007B23E2">
        <w:rPr>
          <w:rFonts w:ascii="Trebuchet MS" w:hAnsi="Trebuchet MS"/>
        </w:rPr>
        <w:t xml:space="preserve"> Grades for written assignments depend partially on students’ ability to write a coherent, well-organized, and grammatically sound product. If students have concerns about their writing abilities, they should visit Wayne State University’s Writing Center in the</w:t>
      </w:r>
      <w:r w:rsidRPr="007B23E2">
        <w:rPr>
          <w:rFonts w:ascii="Trebuchet MS" w:hAnsi="Trebuchet MS"/>
          <w:color w:val="000000"/>
        </w:rPr>
        <w:t xml:space="preserve"> Undergraduate Library: </w:t>
      </w:r>
      <w:hyperlink r:id="rId5" w:history="1">
        <w:r w:rsidRPr="007B23E2">
          <w:rPr>
            <w:rStyle w:val="Hyperlink"/>
            <w:rFonts w:ascii="Trebuchet MS" w:hAnsi="Trebuchet MS"/>
          </w:rPr>
          <w:t>http://clas.wayne.edu/writing/</w:t>
        </w:r>
      </w:hyperlink>
      <w:r w:rsidRPr="007B23E2">
        <w:rPr>
          <w:rFonts w:ascii="Trebuchet MS" w:hAnsi="Trebuchet MS"/>
          <w:color w:val="000000"/>
        </w:rPr>
        <w:t xml:space="preserve"> (you can schedule an appointment at the Writing Center on line as well). There is a page of writing resources posted on the sociology department’s website that might help you: </w:t>
      </w:r>
      <w:hyperlink r:id="rId6" w:history="1">
        <w:r w:rsidRPr="007B23E2">
          <w:rPr>
            <w:rStyle w:val="Hyperlink"/>
            <w:rFonts w:ascii="Trebuchet MS" w:hAnsi="Trebuchet MS"/>
          </w:rPr>
          <w:t>http://clasweb.clas.wayne.edu/Sociology/WritingResources</w:t>
        </w:r>
      </w:hyperlink>
      <w:r w:rsidRPr="007B23E2">
        <w:rPr>
          <w:rFonts w:ascii="Trebuchet MS" w:hAnsi="Trebuchet MS"/>
        </w:rPr>
        <w:t>. If you have difficulty with written assignments, you should make the effort to access these resources and talk to the instructors of all of your courses that involve writing.</w:t>
      </w:r>
    </w:p>
    <w:p w:rsidR="006F2552" w:rsidRPr="007B23E2" w:rsidRDefault="006F2552" w:rsidP="006F2552">
      <w:pPr>
        <w:rPr>
          <w:rFonts w:ascii="Trebuchet MS" w:hAnsi="Trebuchet MS"/>
        </w:rPr>
      </w:pPr>
    </w:p>
    <w:p w:rsidR="006F2552" w:rsidRPr="007B23E2" w:rsidRDefault="006F2552" w:rsidP="006F2552">
      <w:pPr>
        <w:tabs>
          <w:tab w:val="left" w:pos="10846"/>
        </w:tabs>
        <w:rPr>
          <w:rFonts w:ascii="Trebuchet MS" w:hAnsi="Trebuchet MS"/>
        </w:rPr>
      </w:pPr>
      <w:r w:rsidRPr="007B23E2">
        <w:rPr>
          <w:rFonts w:ascii="Trebuchet MS" w:hAnsi="Trebuchet MS"/>
          <w:i/>
        </w:rPr>
        <w:t>Plagiarism:</w:t>
      </w:r>
      <w:r w:rsidRPr="007B23E2">
        <w:rPr>
          <w:rFonts w:ascii="Trebuchet MS" w:hAnsi="Trebuchet MS"/>
        </w:rPr>
        <w:t xml:space="preserve"> All university rules about plagiarism and cheating are in effect during this course. I expect students to abide by the academic honor code. Any quoted material must be placed in quotation marks with proper references to the author. You may use statistical data or paraphrase other published works in the text, but ONLY if you provide the complete citation (author’s last name and year). This means, even if you use your own words, but the ideas are from something you read you must give credit to that author. If you think you might be plagiarizing, then you probably ARE! Copying entire paragraphs from sources is not appropriate even if citations are provided. Evidence of cheating or plagiarizing result in automatic failure of the test/assignment and possibly the course. Please see the student code of conduct for more information on WSU’s policies regarding academic integrity:  </w:t>
      </w:r>
      <w:hyperlink r:id="rId7" w:history="1">
        <w:r w:rsidRPr="007B23E2">
          <w:rPr>
            <w:rStyle w:val="Hyperlink"/>
            <w:rFonts w:ascii="Trebuchet MS" w:hAnsi="Trebuchet MS"/>
          </w:rPr>
          <w:t>http://doso.wayne.edu/assets/codeofconduct.pdf</w:t>
        </w:r>
      </w:hyperlink>
      <w:r w:rsidRPr="007B23E2">
        <w:rPr>
          <w:rFonts w:ascii="Trebuchet MS" w:hAnsi="Trebuchet MS"/>
        </w:rPr>
        <w:t xml:space="preserve"> and </w:t>
      </w:r>
      <w:hyperlink r:id="rId8" w:history="1">
        <w:r w:rsidRPr="007B23E2">
          <w:rPr>
            <w:rStyle w:val="Hyperlink"/>
            <w:rFonts w:ascii="Trebuchet MS" w:hAnsi="Trebuchet MS"/>
          </w:rPr>
          <w:t>http://doso.wayne.edu/assets/scoc_section_10.1_a-b.pdf</w:t>
        </w:r>
      </w:hyperlink>
      <w:r w:rsidRPr="007B23E2">
        <w:rPr>
          <w:rFonts w:ascii="Trebuchet MS" w:hAnsi="Trebuchet MS"/>
        </w:rPr>
        <w:t xml:space="preserve">. </w:t>
      </w:r>
    </w:p>
    <w:p w:rsidR="006F2552" w:rsidRPr="007B23E2" w:rsidRDefault="006F2552" w:rsidP="006F2552">
      <w:pPr>
        <w:tabs>
          <w:tab w:val="left" w:pos="10846"/>
        </w:tabs>
        <w:rPr>
          <w:rFonts w:ascii="Trebuchet MS" w:hAnsi="Trebuchet MS"/>
        </w:rPr>
      </w:pPr>
    </w:p>
    <w:p w:rsidR="006F2552" w:rsidRPr="007B23E2" w:rsidRDefault="006F2552" w:rsidP="006F2552">
      <w:pPr>
        <w:rPr>
          <w:rFonts w:ascii="Trebuchet MS" w:hAnsi="Trebuchet MS"/>
        </w:rPr>
      </w:pPr>
      <w:r w:rsidRPr="007B23E2">
        <w:rPr>
          <w:rFonts w:ascii="Trebuchet MS" w:hAnsi="Trebuchet MS"/>
          <w:i/>
        </w:rPr>
        <w:t xml:space="preserve">Student Disability Services: </w:t>
      </w:r>
      <w:r w:rsidRPr="007B23E2">
        <w:rPr>
          <w:rFonts w:ascii="Trebuchet MS" w:hAnsi="Trebuchet MS"/>
        </w:rPr>
        <w:t xml:space="preserve">If you have a documented disability requiring accommodations, you must register with Student Disability Services (SDS), located at 1600 David Adamany Undergraduate Library in the Student Academic Success Services department; telephone is </w:t>
      </w:r>
      <w:hyperlink r:id="rId9" w:history="1">
        <w:r w:rsidRPr="007B23E2">
          <w:rPr>
            <w:rStyle w:val="Hyperlink"/>
            <w:rFonts w:ascii="Trebuchet MS" w:hAnsi="Trebuchet MS"/>
          </w:rPr>
          <w:t>313-577-1851</w:t>
        </w:r>
      </w:hyperlink>
      <w:r w:rsidRPr="007B23E2">
        <w:rPr>
          <w:rFonts w:ascii="Trebuchet MS" w:hAnsi="Trebuchet MS"/>
        </w:rPr>
        <w:t xml:space="preserve"> or </w:t>
      </w:r>
      <w:hyperlink r:id="rId10" w:history="1">
        <w:r w:rsidRPr="007B23E2">
          <w:rPr>
            <w:rStyle w:val="Hyperlink"/>
            <w:rFonts w:ascii="Trebuchet MS" w:hAnsi="Trebuchet MS"/>
          </w:rPr>
          <w:t>313-577-3365</w:t>
        </w:r>
      </w:hyperlink>
      <w:r w:rsidRPr="007B23E2">
        <w:rPr>
          <w:rFonts w:ascii="Trebuchet MS" w:hAnsi="Trebuchet MS"/>
        </w:rPr>
        <w:t xml:space="preserve"> (TTY phone is for hearing impaired students only). Once accommodations are in place, I will be glad to meet with you privately during office hours to discuss your special needs. Student Disability Services’ mission is to assist the university in creating an accessible community where students with disabilities have an equal opportunity to fully participate in their educational experience at WSU.</w:t>
      </w:r>
    </w:p>
    <w:p w:rsidR="00B922BB" w:rsidRPr="007B23E2" w:rsidRDefault="00B922BB" w:rsidP="00D55E4D">
      <w:pPr>
        <w:rPr>
          <w:rFonts w:ascii="Trebuchet MS" w:hAnsi="Trebuchet MS"/>
        </w:rPr>
      </w:pPr>
    </w:p>
    <w:p w:rsidR="00B922BB" w:rsidRPr="007B23E2" w:rsidRDefault="00B922BB" w:rsidP="00D55E4D">
      <w:pPr>
        <w:rPr>
          <w:rFonts w:ascii="Trebuchet MS" w:hAnsi="Trebuchet MS"/>
        </w:rPr>
      </w:pPr>
      <w:r w:rsidRPr="007B23E2">
        <w:rPr>
          <w:rFonts w:ascii="Trebuchet MS" w:hAnsi="Trebuchet MS"/>
          <w:i/>
        </w:rPr>
        <w:t xml:space="preserve">University statement on religious holidays. </w:t>
      </w:r>
      <w:r w:rsidRPr="007B23E2">
        <w:rPr>
          <w:rFonts w:ascii="Trebuchet MS" w:hAnsi="Trebuchet MS"/>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rsidR="00E35B05" w:rsidRPr="007B23E2" w:rsidRDefault="00E35B05" w:rsidP="00D55E4D">
      <w:pPr>
        <w:pStyle w:val="Default"/>
        <w:rPr>
          <w:rFonts w:ascii="Trebuchet MS" w:hAnsi="Trebuchet MS"/>
          <w:b/>
          <w:sz w:val="22"/>
          <w:szCs w:val="22"/>
        </w:rPr>
      </w:pPr>
    </w:p>
    <w:p w:rsidR="008B7C45" w:rsidRDefault="008B7C45" w:rsidP="00D55E4D">
      <w:pPr>
        <w:pStyle w:val="Default"/>
        <w:rPr>
          <w:rFonts w:ascii="Trebuchet MS" w:hAnsi="Trebuchet MS"/>
          <w:i/>
          <w:sz w:val="22"/>
          <w:szCs w:val="22"/>
        </w:rPr>
      </w:pPr>
    </w:p>
    <w:p w:rsidR="00BE76AD" w:rsidRPr="007B23E2" w:rsidRDefault="00BE76AD" w:rsidP="00D55E4D">
      <w:pPr>
        <w:pStyle w:val="Default"/>
        <w:rPr>
          <w:rFonts w:ascii="Trebuchet MS" w:hAnsi="Trebuchet MS"/>
          <w:i/>
          <w:sz w:val="22"/>
          <w:szCs w:val="22"/>
        </w:rPr>
      </w:pPr>
      <w:r w:rsidRPr="007B23E2">
        <w:rPr>
          <w:rFonts w:ascii="Trebuchet MS" w:hAnsi="Trebuchet MS"/>
          <w:i/>
          <w:sz w:val="22"/>
          <w:szCs w:val="22"/>
        </w:rPr>
        <w:lastRenderedPageBreak/>
        <w:t>Important University Dates</w:t>
      </w:r>
    </w:p>
    <w:p w:rsidR="00B922BB" w:rsidRPr="007B23E2" w:rsidRDefault="00B922BB" w:rsidP="00B922BB">
      <w:pPr>
        <w:pStyle w:val="ListParagraph"/>
        <w:numPr>
          <w:ilvl w:val="0"/>
          <w:numId w:val="5"/>
        </w:numPr>
        <w:rPr>
          <w:rFonts w:ascii="Trebuchet MS" w:hAnsi="Trebuchet MS"/>
        </w:rPr>
      </w:pPr>
      <w:r w:rsidRPr="007B23E2">
        <w:rPr>
          <w:rFonts w:ascii="Trebuchet MS" w:hAnsi="Trebuchet MS"/>
        </w:rPr>
        <w:t xml:space="preserve">Last day to drop with tuition cancellation: </w:t>
      </w:r>
      <w:r w:rsidR="008B7C45">
        <w:rPr>
          <w:rFonts w:ascii="Trebuchet MS" w:hAnsi="Trebuchet MS"/>
        </w:rPr>
        <w:t>September 14</w:t>
      </w:r>
    </w:p>
    <w:p w:rsidR="007E5EF7" w:rsidRDefault="00B922BB" w:rsidP="007E5EF7">
      <w:pPr>
        <w:pStyle w:val="ListParagraph"/>
        <w:numPr>
          <w:ilvl w:val="0"/>
          <w:numId w:val="5"/>
        </w:numPr>
        <w:rPr>
          <w:rFonts w:ascii="Trebuchet MS" w:hAnsi="Trebuchet MS"/>
        </w:rPr>
      </w:pPr>
      <w:r w:rsidRPr="007B23E2">
        <w:rPr>
          <w:rFonts w:ascii="Trebuchet MS" w:hAnsi="Trebuchet MS"/>
        </w:rPr>
        <w:t xml:space="preserve">Last day to withdraw: </w:t>
      </w:r>
      <w:r w:rsidR="008B7C45">
        <w:rPr>
          <w:rFonts w:ascii="Trebuchet MS" w:hAnsi="Trebuchet MS"/>
        </w:rPr>
        <w:t>November 13</w:t>
      </w:r>
    </w:p>
    <w:p w:rsidR="008B7C45" w:rsidRPr="007E5EF7" w:rsidRDefault="008B7C45" w:rsidP="007E5EF7">
      <w:pPr>
        <w:pStyle w:val="ListParagraph"/>
        <w:numPr>
          <w:ilvl w:val="0"/>
          <w:numId w:val="5"/>
        </w:numPr>
        <w:rPr>
          <w:rFonts w:ascii="Trebuchet MS" w:hAnsi="Trebuchet MS"/>
        </w:rPr>
      </w:pPr>
      <w:r>
        <w:rPr>
          <w:rFonts w:ascii="Trebuchet MS" w:hAnsi="Trebuchet MS"/>
        </w:rPr>
        <w:t>No classes for holiday break: November 23-26</w:t>
      </w:r>
    </w:p>
    <w:p w:rsidR="00B922BB" w:rsidRPr="007B23E2" w:rsidRDefault="00B922BB" w:rsidP="00B922BB">
      <w:pPr>
        <w:pStyle w:val="ListParagraph"/>
        <w:numPr>
          <w:ilvl w:val="0"/>
          <w:numId w:val="5"/>
        </w:numPr>
        <w:rPr>
          <w:rFonts w:ascii="Trebuchet MS" w:hAnsi="Trebuchet MS"/>
        </w:rPr>
      </w:pPr>
      <w:r w:rsidRPr="007B23E2">
        <w:rPr>
          <w:rFonts w:ascii="Trebuchet MS" w:hAnsi="Trebuchet MS"/>
        </w:rPr>
        <w:t xml:space="preserve">Study day: </w:t>
      </w:r>
      <w:r w:rsidR="008B7C45">
        <w:rPr>
          <w:rFonts w:ascii="Trebuchet MS" w:hAnsi="Trebuchet MS"/>
        </w:rPr>
        <w:t>December 13</w:t>
      </w:r>
    </w:p>
    <w:p w:rsidR="00BE76AD" w:rsidRPr="008B7C45" w:rsidRDefault="00B922BB" w:rsidP="00D55E4D">
      <w:pPr>
        <w:pStyle w:val="ListParagraph"/>
        <w:numPr>
          <w:ilvl w:val="0"/>
          <w:numId w:val="5"/>
        </w:numPr>
        <w:rPr>
          <w:rFonts w:ascii="Trebuchet MS" w:hAnsi="Trebuchet MS"/>
        </w:rPr>
      </w:pPr>
      <w:r w:rsidRPr="007B23E2">
        <w:rPr>
          <w:rFonts w:ascii="Trebuchet MS" w:hAnsi="Trebuchet MS"/>
        </w:rPr>
        <w:t xml:space="preserve">Final exams: </w:t>
      </w:r>
      <w:r w:rsidR="008B7C45">
        <w:rPr>
          <w:rFonts w:ascii="Trebuchet MS" w:hAnsi="Trebuchet MS"/>
        </w:rPr>
        <w:t>December 14-20</w:t>
      </w:r>
    </w:p>
    <w:p w:rsidR="004B1BF4" w:rsidRDefault="004B1BF4">
      <w:pPr>
        <w:rPr>
          <w:rFonts w:ascii="Trebuchet MS" w:hAnsi="Trebuchet MS" w:cs="Arial"/>
          <w:b/>
          <w:color w:val="000000"/>
        </w:rPr>
      </w:pPr>
    </w:p>
    <w:p w:rsidR="00BE679E" w:rsidRPr="007B23E2" w:rsidRDefault="00B42B68" w:rsidP="00B42B68">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t>COURSE SCHEDULE (TENTATIVE)</w:t>
      </w:r>
    </w:p>
    <w:p w:rsidR="001A4F0A" w:rsidRPr="007B23E2" w:rsidRDefault="001A4F0A" w:rsidP="00D55E4D">
      <w:pPr>
        <w:pStyle w:val="Default"/>
        <w:rPr>
          <w:rFonts w:ascii="Trebuchet MS" w:hAnsi="Trebuchet MS"/>
          <w:sz w:val="22"/>
          <w:szCs w:val="22"/>
        </w:rPr>
      </w:pPr>
    </w:p>
    <w:p w:rsidR="007E5EF7" w:rsidRPr="007E5EF7" w:rsidRDefault="001A4F0A" w:rsidP="00D55E4D">
      <w:pPr>
        <w:pStyle w:val="Default"/>
        <w:rPr>
          <w:rFonts w:ascii="Trebuchet MS" w:hAnsi="Trebuchet MS"/>
          <w:sz w:val="22"/>
          <w:szCs w:val="22"/>
        </w:rPr>
      </w:pPr>
      <w:r w:rsidRPr="007B23E2">
        <w:rPr>
          <w:rFonts w:ascii="Trebuchet MS" w:hAnsi="Trebuchet MS"/>
          <w:sz w:val="22"/>
          <w:szCs w:val="22"/>
        </w:rPr>
        <w:t>Here is the TENTATIVE schedule of readings and assignments. It may change due to cancellations, class interest, etc. I reserve the right to make changes to this schedule throughout the semester. I will announce any changes via email/Blackboard.</w:t>
      </w:r>
    </w:p>
    <w:p w:rsidR="007E5EF7" w:rsidRDefault="007E5EF7" w:rsidP="00D55E4D">
      <w:pPr>
        <w:pStyle w:val="Default"/>
        <w:rPr>
          <w:rFonts w:ascii="Trebuchet MS" w:hAnsi="Trebuchet MS"/>
          <w:sz w:val="22"/>
          <w:szCs w:val="22"/>
        </w:rPr>
      </w:pPr>
    </w:p>
    <w:p w:rsidR="007E5EF7" w:rsidRPr="007B23E2" w:rsidRDefault="007E5EF7" w:rsidP="00D55E4D">
      <w:pPr>
        <w:pStyle w:val="Default"/>
        <w:rPr>
          <w:rFonts w:ascii="Trebuchet MS" w:hAnsi="Trebuchet MS"/>
          <w:sz w:val="22"/>
          <w:szCs w:val="22"/>
        </w:rPr>
      </w:pPr>
      <w:r>
        <w:rPr>
          <w:rFonts w:ascii="Trebuchet MS" w:hAnsi="Trebuchet MS"/>
          <w:sz w:val="22"/>
          <w:szCs w:val="22"/>
        </w:rPr>
        <w:t>**Additional Blackboard readings may be added. These will be posted to Blackboard in a timely fashion.**</w:t>
      </w:r>
    </w:p>
    <w:p w:rsidR="00BE76AD" w:rsidRDefault="00BE76AD" w:rsidP="00D55E4D">
      <w:pPr>
        <w:pStyle w:val="Default"/>
        <w:rPr>
          <w:rFonts w:ascii="Trebuchet MS" w:hAnsi="Trebuchet MS"/>
          <w:sz w:val="22"/>
          <w:szCs w:val="22"/>
        </w:rPr>
      </w:pPr>
    </w:p>
    <w:tbl>
      <w:tblPr>
        <w:tblW w:w="10820" w:type="dxa"/>
        <w:tblInd w:w="93" w:type="dxa"/>
        <w:tblLook w:val="04A0" w:firstRow="1" w:lastRow="0" w:firstColumn="1" w:lastColumn="0" w:noHBand="0" w:noVBand="1"/>
      </w:tblPr>
      <w:tblGrid>
        <w:gridCol w:w="2320"/>
        <w:gridCol w:w="3365"/>
        <w:gridCol w:w="1715"/>
        <w:gridCol w:w="3420"/>
      </w:tblGrid>
      <w:tr w:rsidR="007E5EF7" w:rsidRPr="007E5EF7" w:rsidTr="00ED71CF">
        <w:trPr>
          <w:trHeight w:val="33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CLASS DATE</w:t>
            </w:r>
          </w:p>
        </w:tc>
        <w:tc>
          <w:tcPr>
            <w:tcW w:w="3365" w:type="dxa"/>
            <w:tcBorders>
              <w:top w:val="single" w:sz="4" w:space="0" w:color="auto"/>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TOPIC</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READINGS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ASSIGNMENT DUE</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September 1</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Syllabus + Sociological Imagination</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1</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 </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September 8</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Methods</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2</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#1 due Sun Sep 11</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September 15</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Construction of Reality</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4</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#2 due Sun Sep 18</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September 22</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Social Control and Deviance</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6</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#3 due Sun Sep 25</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September 29</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Stratification</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7</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#4 due Sun Oct 2</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October 6</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Culture and Media</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3</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#5 due Sun Oct 9</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October 13</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Health and Society</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11</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#6 due Sun Oct 16</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October 20</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Midterm exam on Blackboard</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 </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October 27</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Race</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9</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#7 due Sun Oct 30</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November 3</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Gender</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8</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#8 due Sun Nov 6</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November 10</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Sex + Sexuality</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8</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#9 due Sun Nov 13</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November 17</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Family</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12</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#10 due Sun Nov 20</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November 24</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NO CLASS - THANKSGIVING</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 </w:t>
            </w:r>
          </w:p>
        </w:tc>
      </w:tr>
      <w:tr w:rsidR="007E5EF7" w:rsidRPr="007E5EF7" w:rsidTr="00ED71CF">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December 1</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Education</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13</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Journal #11 due Sun Dec 4</w:t>
            </w:r>
          </w:p>
        </w:tc>
      </w:tr>
      <w:tr w:rsidR="007E5EF7" w:rsidRPr="007E5EF7" w:rsidTr="00ED71CF">
        <w:trPr>
          <w:trHeight w:val="6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December 8</w:t>
            </w:r>
          </w:p>
        </w:tc>
        <w:tc>
          <w:tcPr>
            <w:tcW w:w="3365" w:type="dxa"/>
            <w:tcBorders>
              <w:top w:val="nil"/>
              <w:left w:val="nil"/>
              <w:bottom w:val="single" w:sz="4" w:space="0" w:color="auto"/>
              <w:right w:val="single" w:sz="4" w:space="0" w:color="auto"/>
            </w:tcBorders>
            <w:shd w:val="clear" w:color="auto" w:fill="auto"/>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Social Change **Last class meeting**</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Conley, Ch 18</w:t>
            </w:r>
          </w:p>
        </w:tc>
        <w:tc>
          <w:tcPr>
            <w:tcW w:w="3420" w:type="dxa"/>
            <w:tcBorders>
              <w:top w:val="nil"/>
              <w:left w:val="nil"/>
              <w:bottom w:val="single" w:sz="4" w:space="0" w:color="auto"/>
              <w:right w:val="single" w:sz="4" w:space="0" w:color="auto"/>
            </w:tcBorders>
            <w:shd w:val="clear" w:color="auto" w:fill="auto"/>
            <w:noWrap/>
            <w:vAlign w:val="bottom"/>
            <w:hideMark/>
          </w:tcPr>
          <w:p w:rsidR="008B7C45" w:rsidRDefault="008B7C45" w:rsidP="007E5EF7">
            <w:pPr>
              <w:rPr>
                <w:rFonts w:ascii="Trebuchet MS" w:eastAsia="Times New Roman" w:hAnsi="Trebuchet MS" w:cs="Times New Roman"/>
                <w:b/>
                <w:color w:val="000000"/>
              </w:rPr>
            </w:pPr>
            <w:r w:rsidRPr="007E5EF7">
              <w:rPr>
                <w:rFonts w:ascii="Trebuchet MS" w:eastAsia="Times New Roman" w:hAnsi="Trebuchet MS" w:cs="Times New Roman"/>
                <w:b/>
                <w:color w:val="000000"/>
              </w:rPr>
              <w:t xml:space="preserve">Application Paper </w:t>
            </w:r>
          </w:p>
          <w:p w:rsidR="007E5EF7" w:rsidRPr="007E5EF7" w:rsidRDefault="008B7C45" w:rsidP="007E5EF7">
            <w:pPr>
              <w:rPr>
                <w:rFonts w:ascii="Trebuchet MS" w:eastAsia="Times New Roman" w:hAnsi="Trebuchet MS" w:cs="Times New Roman"/>
                <w:b/>
                <w:color w:val="000000"/>
              </w:rPr>
            </w:pPr>
            <w:r w:rsidRPr="007E5EF7">
              <w:rPr>
                <w:rFonts w:ascii="Trebuchet MS" w:eastAsia="Times New Roman" w:hAnsi="Trebuchet MS" w:cs="Times New Roman"/>
                <w:b/>
                <w:color w:val="000000"/>
              </w:rPr>
              <w:t>Due Sun Dec 11</w:t>
            </w:r>
          </w:p>
        </w:tc>
      </w:tr>
      <w:tr w:rsidR="007E5EF7" w:rsidRPr="007E5EF7" w:rsidTr="00ED71CF">
        <w:trPr>
          <w:trHeight w:val="66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7E5EF7" w:rsidRPr="007E5EF7" w:rsidRDefault="008B7C45" w:rsidP="007E5EF7">
            <w:pPr>
              <w:rPr>
                <w:rFonts w:ascii="Trebuchet MS" w:eastAsia="Times New Roman" w:hAnsi="Trebuchet MS" w:cs="Times New Roman"/>
                <w:color w:val="000000"/>
              </w:rPr>
            </w:pPr>
            <w:r>
              <w:rPr>
                <w:rFonts w:ascii="Trebuchet MS" w:eastAsia="Times New Roman" w:hAnsi="Trebuchet MS" w:cs="Times New Roman"/>
                <w:color w:val="000000"/>
              </w:rPr>
              <w:t>December 15</w:t>
            </w:r>
          </w:p>
        </w:tc>
        <w:tc>
          <w:tcPr>
            <w:tcW w:w="336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bCs/>
                <w:color w:val="000000"/>
              </w:rPr>
            </w:pPr>
            <w:r w:rsidRPr="007E5EF7">
              <w:rPr>
                <w:rFonts w:ascii="Trebuchet MS" w:eastAsia="Times New Roman" w:hAnsi="Trebuchet MS" w:cs="Times New Roman"/>
                <w:b/>
                <w:bCs/>
                <w:color w:val="000000"/>
              </w:rPr>
              <w:t>Final exam on Blackboard</w:t>
            </w:r>
          </w:p>
        </w:tc>
        <w:tc>
          <w:tcPr>
            <w:tcW w:w="1715"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color w:val="000000"/>
              </w:rPr>
            </w:pPr>
            <w:r w:rsidRPr="007E5EF7">
              <w:rPr>
                <w:rFonts w:ascii="Trebuchet MS" w:eastAsia="Times New Roman" w:hAnsi="Trebuchet MS"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7E5EF7" w:rsidRPr="007E5EF7" w:rsidRDefault="007E5EF7" w:rsidP="007E5EF7">
            <w:pPr>
              <w:rPr>
                <w:rFonts w:ascii="Trebuchet MS" w:eastAsia="Times New Roman" w:hAnsi="Trebuchet MS" w:cs="Times New Roman"/>
                <w:b/>
                <w:color w:val="000000"/>
              </w:rPr>
            </w:pPr>
          </w:p>
        </w:tc>
      </w:tr>
    </w:tbl>
    <w:p w:rsidR="0035050F" w:rsidRPr="00C60DC7" w:rsidRDefault="0035050F" w:rsidP="00D55E4D">
      <w:pPr>
        <w:pStyle w:val="Default"/>
        <w:rPr>
          <w:rFonts w:ascii="Trebuchet MS" w:hAnsi="Trebuchet MS"/>
          <w:sz w:val="22"/>
          <w:szCs w:val="22"/>
        </w:rPr>
      </w:pPr>
    </w:p>
    <w:sectPr w:rsidR="0035050F" w:rsidRPr="00C60DC7" w:rsidSect="004B1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rky's">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Eurostile">
    <w:panose1 w:val="020B0504020202050204"/>
    <w:charset w:val="00"/>
    <w:family w:val="swiss"/>
    <w:pitch w:val="variable"/>
    <w:sig w:usb0="00000003" w:usb1="00000000" w:usb2="00000000" w:usb3="00000000" w:csb0="00000001" w:csb1="00000000"/>
  </w:font>
  <w:font w:name="Pussycat">
    <w:charset w:val="00"/>
    <w:family w:val="auto"/>
    <w:pitch w:val="variable"/>
    <w:sig w:usb0="00000083" w:usb1="00000000" w:usb2="00000000" w:usb3="00000000" w:csb0="00000009" w:csb1="00000000"/>
  </w:font>
  <w:font w:name="Che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6495"/>
    <w:multiLevelType w:val="hybridMultilevel"/>
    <w:tmpl w:val="FEB0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0076"/>
    <w:multiLevelType w:val="hybridMultilevel"/>
    <w:tmpl w:val="DF0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91D37"/>
    <w:multiLevelType w:val="hybridMultilevel"/>
    <w:tmpl w:val="F0D0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15BB9"/>
    <w:multiLevelType w:val="hybridMultilevel"/>
    <w:tmpl w:val="06FA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D5223"/>
    <w:multiLevelType w:val="hybridMultilevel"/>
    <w:tmpl w:val="AEF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C5BB7"/>
    <w:multiLevelType w:val="hybridMultilevel"/>
    <w:tmpl w:val="844A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83776"/>
    <w:multiLevelType w:val="hybridMultilevel"/>
    <w:tmpl w:val="B7F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63ED9"/>
    <w:multiLevelType w:val="hybridMultilevel"/>
    <w:tmpl w:val="A87E5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26272B4"/>
    <w:multiLevelType w:val="hybridMultilevel"/>
    <w:tmpl w:val="71BE1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A06E3"/>
    <w:multiLevelType w:val="hybridMultilevel"/>
    <w:tmpl w:val="A504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8"/>
  </w:num>
  <w:num w:numId="6">
    <w:abstractNumId w:val="9"/>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2"/>
  </w:compat>
  <w:rsids>
    <w:rsidRoot w:val="00BE76AD"/>
    <w:rsid w:val="00001B03"/>
    <w:rsid w:val="00032567"/>
    <w:rsid w:val="00052316"/>
    <w:rsid w:val="00066544"/>
    <w:rsid w:val="000B1A42"/>
    <w:rsid w:val="000E7D27"/>
    <w:rsid w:val="000F7A14"/>
    <w:rsid w:val="000F7AB8"/>
    <w:rsid w:val="00111F1D"/>
    <w:rsid w:val="0019308D"/>
    <w:rsid w:val="001970E7"/>
    <w:rsid w:val="001A4F0A"/>
    <w:rsid w:val="001D04AA"/>
    <w:rsid w:val="001E6835"/>
    <w:rsid w:val="001F1B86"/>
    <w:rsid w:val="00202532"/>
    <w:rsid w:val="00204622"/>
    <w:rsid w:val="00216DAB"/>
    <w:rsid w:val="00221949"/>
    <w:rsid w:val="002422C6"/>
    <w:rsid w:val="00254BA8"/>
    <w:rsid w:val="00281D2A"/>
    <w:rsid w:val="002834D6"/>
    <w:rsid w:val="0029678C"/>
    <w:rsid w:val="002A27CD"/>
    <w:rsid w:val="002A5776"/>
    <w:rsid w:val="002F10ED"/>
    <w:rsid w:val="0034265B"/>
    <w:rsid w:val="0035050F"/>
    <w:rsid w:val="00380041"/>
    <w:rsid w:val="00464675"/>
    <w:rsid w:val="00484646"/>
    <w:rsid w:val="00495327"/>
    <w:rsid w:val="00496C8F"/>
    <w:rsid w:val="004B1BF4"/>
    <w:rsid w:val="004B3963"/>
    <w:rsid w:val="004C089E"/>
    <w:rsid w:val="004E2AA1"/>
    <w:rsid w:val="004E3527"/>
    <w:rsid w:val="004E511B"/>
    <w:rsid w:val="004F09B2"/>
    <w:rsid w:val="00511A6C"/>
    <w:rsid w:val="00513283"/>
    <w:rsid w:val="0057773B"/>
    <w:rsid w:val="00580535"/>
    <w:rsid w:val="005A5DDC"/>
    <w:rsid w:val="005B363E"/>
    <w:rsid w:val="005E2DB8"/>
    <w:rsid w:val="00662812"/>
    <w:rsid w:val="0066377A"/>
    <w:rsid w:val="006658D9"/>
    <w:rsid w:val="006669C8"/>
    <w:rsid w:val="006854C5"/>
    <w:rsid w:val="006A2C17"/>
    <w:rsid w:val="006A4CA9"/>
    <w:rsid w:val="006B05EC"/>
    <w:rsid w:val="006B4E63"/>
    <w:rsid w:val="006C5CE3"/>
    <w:rsid w:val="006C7DE1"/>
    <w:rsid w:val="006D60E2"/>
    <w:rsid w:val="006E2BAB"/>
    <w:rsid w:val="006E6551"/>
    <w:rsid w:val="006F2552"/>
    <w:rsid w:val="006F6687"/>
    <w:rsid w:val="006F79C6"/>
    <w:rsid w:val="00702D0D"/>
    <w:rsid w:val="00710170"/>
    <w:rsid w:val="00756837"/>
    <w:rsid w:val="00763AC7"/>
    <w:rsid w:val="00773571"/>
    <w:rsid w:val="00791B6F"/>
    <w:rsid w:val="007B23E2"/>
    <w:rsid w:val="007E5EF7"/>
    <w:rsid w:val="00803053"/>
    <w:rsid w:val="008232B7"/>
    <w:rsid w:val="00870D20"/>
    <w:rsid w:val="00872671"/>
    <w:rsid w:val="008812E7"/>
    <w:rsid w:val="00887FE5"/>
    <w:rsid w:val="008A65D9"/>
    <w:rsid w:val="008B7C45"/>
    <w:rsid w:val="008C35F7"/>
    <w:rsid w:val="008F516E"/>
    <w:rsid w:val="0091477C"/>
    <w:rsid w:val="00920316"/>
    <w:rsid w:val="00947192"/>
    <w:rsid w:val="0096177A"/>
    <w:rsid w:val="009A67A8"/>
    <w:rsid w:val="009C62C0"/>
    <w:rsid w:val="009E026D"/>
    <w:rsid w:val="00A01A3B"/>
    <w:rsid w:val="00A103F1"/>
    <w:rsid w:val="00A103F3"/>
    <w:rsid w:val="00A3280A"/>
    <w:rsid w:val="00A43144"/>
    <w:rsid w:val="00A52D08"/>
    <w:rsid w:val="00A5488C"/>
    <w:rsid w:val="00A61646"/>
    <w:rsid w:val="00B058C1"/>
    <w:rsid w:val="00B108D1"/>
    <w:rsid w:val="00B10BC0"/>
    <w:rsid w:val="00B320E5"/>
    <w:rsid w:val="00B42B68"/>
    <w:rsid w:val="00B774DD"/>
    <w:rsid w:val="00B9158D"/>
    <w:rsid w:val="00B922BB"/>
    <w:rsid w:val="00BA6A32"/>
    <w:rsid w:val="00BC7F13"/>
    <w:rsid w:val="00BE679E"/>
    <w:rsid w:val="00BE76AD"/>
    <w:rsid w:val="00C60DC7"/>
    <w:rsid w:val="00CD28A7"/>
    <w:rsid w:val="00CE02CE"/>
    <w:rsid w:val="00CF2C07"/>
    <w:rsid w:val="00D152C1"/>
    <w:rsid w:val="00D33991"/>
    <w:rsid w:val="00D47BE4"/>
    <w:rsid w:val="00D518CB"/>
    <w:rsid w:val="00D55E4D"/>
    <w:rsid w:val="00D72DC8"/>
    <w:rsid w:val="00D74BF6"/>
    <w:rsid w:val="00D906F4"/>
    <w:rsid w:val="00D9298C"/>
    <w:rsid w:val="00DA76E6"/>
    <w:rsid w:val="00DD448B"/>
    <w:rsid w:val="00DE585E"/>
    <w:rsid w:val="00E13FC5"/>
    <w:rsid w:val="00E35B05"/>
    <w:rsid w:val="00E4387E"/>
    <w:rsid w:val="00E568B0"/>
    <w:rsid w:val="00ED71CF"/>
    <w:rsid w:val="00EE0467"/>
    <w:rsid w:val="00EF5A8A"/>
    <w:rsid w:val="00F07581"/>
    <w:rsid w:val="00F108C8"/>
    <w:rsid w:val="00F12836"/>
    <w:rsid w:val="00F16636"/>
    <w:rsid w:val="00F20926"/>
    <w:rsid w:val="00F21555"/>
    <w:rsid w:val="00F24F83"/>
    <w:rsid w:val="00F30EC0"/>
    <w:rsid w:val="00F500A8"/>
    <w:rsid w:val="00F70242"/>
    <w:rsid w:val="00F8686B"/>
    <w:rsid w:val="00FA1D48"/>
    <w:rsid w:val="00FB0C69"/>
    <w:rsid w:val="00FC3550"/>
    <w:rsid w:val="00FE05C8"/>
    <w:rsid w:val="00F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D3DC5-8B33-413E-A5AD-E5DD49FD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ris">
    <w:name w:val="Chris"/>
    <w:basedOn w:val="DefaultParagraphFont"/>
    <w:uiPriority w:val="1"/>
    <w:qFormat/>
    <w:rsid w:val="00662812"/>
    <w:rPr>
      <w:rFonts w:ascii="Courier New" w:hAnsi="Courier New" w:cs="Courier New"/>
      <w:sz w:val="16"/>
      <w:szCs w:val="16"/>
    </w:rPr>
  </w:style>
  <w:style w:type="character" w:customStyle="1" w:styleId="Claire">
    <w:name w:val="Claire"/>
    <w:basedOn w:val="DefaultParagraphFont"/>
    <w:uiPriority w:val="1"/>
    <w:qFormat/>
    <w:rsid w:val="001D04AA"/>
    <w:rPr>
      <w:rFonts w:ascii="Porky's" w:hAnsi="Porky's"/>
      <w:sz w:val="16"/>
      <w:szCs w:val="16"/>
    </w:rPr>
  </w:style>
  <w:style w:type="character" w:customStyle="1" w:styleId="Meryl">
    <w:name w:val="Meryl"/>
    <w:basedOn w:val="DefaultParagraphFont"/>
    <w:uiPriority w:val="1"/>
    <w:qFormat/>
    <w:rsid w:val="001D04AA"/>
    <w:rPr>
      <w:rFonts w:ascii="Bradley Hand ITC" w:hAnsi="Bradley Hand ITC"/>
      <w:sz w:val="20"/>
      <w:szCs w:val="20"/>
    </w:rPr>
  </w:style>
  <w:style w:type="character" w:customStyle="1" w:styleId="Johnny">
    <w:name w:val="Johnny"/>
    <w:basedOn w:val="DefaultParagraphFont"/>
    <w:uiPriority w:val="1"/>
    <w:qFormat/>
    <w:rsid w:val="001D04AA"/>
    <w:rPr>
      <w:rFonts w:ascii="Microsoft Sans Serif" w:hAnsi="Microsoft Sans Serif" w:cs="Microsoft Sans Serif"/>
      <w:sz w:val="18"/>
      <w:szCs w:val="18"/>
    </w:rPr>
  </w:style>
  <w:style w:type="character" w:customStyle="1" w:styleId="Norman">
    <w:name w:val="Norman"/>
    <w:basedOn w:val="DefaultParagraphFont"/>
    <w:uiPriority w:val="1"/>
    <w:qFormat/>
    <w:rsid w:val="001D04AA"/>
    <w:rPr>
      <w:rFonts w:ascii="Eurostile" w:hAnsi="Eurostile"/>
      <w:sz w:val="20"/>
      <w:szCs w:val="20"/>
    </w:rPr>
  </w:style>
  <w:style w:type="character" w:customStyle="1" w:styleId="Lexie">
    <w:name w:val="Lexie"/>
    <w:basedOn w:val="DefaultParagraphFont"/>
    <w:uiPriority w:val="1"/>
    <w:qFormat/>
    <w:rsid w:val="00947192"/>
    <w:rPr>
      <w:rFonts w:ascii="Pussycat" w:hAnsi="Pussycat"/>
      <w:sz w:val="24"/>
      <w:szCs w:val="24"/>
    </w:rPr>
  </w:style>
  <w:style w:type="paragraph" w:customStyle="1" w:styleId="Jill">
    <w:name w:val="Jill"/>
    <w:basedOn w:val="Normal"/>
    <w:qFormat/>
    <w:rsid w:val="00D9298C"/>
    <w:rPr>
      <w:rFonts w:ascii="Cheri" w:hAnsi="Cheri"/>
      <w:sz w:val="28"/>
      <w:szCs w:val="28"/>
    </w:rPr>
  </w:style>
  <w:style w:type="character" w:customStyle="1" w:styleId="Jilly">
    <w:name w:val="Jilly"/>
    <w:basedOn w:val="DefaultParagraphFont"/>
    <w:uiPriority w:val="1"/>
    <w:qFormat/>
    <w:rsid w:val="004E511B"/>
    <w:rPr>
      <w:rFonts w:ascii="Cheri" w:hAnsi="Cheri"/>
      <w:sz w:val="28"/>
    </w:rPr>
  </w:style>
  <w:style w:type="character" w:customStyle="1" w:styleId="Piers">
    <w:name w:val="Piers"/>
    <w:basedOn w:val="DefaultParagraphFont"/>
    <w:uiPriority w:val="1"/>
    <w:qFormat/>
    <w:rsid w:val="004E511B"/>
    <w:rPr>
      <w:rFonts w:ascii="Century Gothic" w:hAnsi="Century Gothic"/>
      <w:sz w:val="20"/>
    </w:rPr>
  </w:style>
  <w:style w:type="paragraph" w:customStyle="1" w:styleId="Default">
    <w:name w:val="Default"/>
    <w:rsid w:val="00BE76A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A27CD"/>
    <w:pPr>
      <w:ind w:left="720"/>
      <w:contextualSpacing/>
    </w:pPr>
  </w:style>
  <w:style w:type="character" w:styleId="CommentReference">
    <w:name w:val="annotation reference"/>
    <w:basedOn w:val="DefaultParagraphFont"/>
    <w:uiPriority w:val="99"/>
    <w:semiHidden/>
    <w:unhideWhenUsed/>
    <w:rsid w:val="00F30EC0"/>
    <w:rPr>
      <w:sz w:val="16"/>
      <w:szCs w:val="16"/>
    </w:rPr>
  </w:style>
  <w:style w:type="paragraph" w:styleId="CommentText">
    <w:name w:val="annotation text"/>
    <w:basedOn w:val="Normal"/>
    <w:link w:val="CommentTextChar"/>
    <w:uiPriority w:val="99"/>
    <w:semiHidden/>
    <w:unhideWhenUsed/>
    <w:rsid w:val="00F30EC0"/>
    <w:rPr>
      <w:sz w:val="20"/>
      <w:szCs w:val="20"/>
    </w:rPr>
  </w:style>
  <w:style w:type="character" w:customStyle="1" w:styleId="CommentTextChar">
    <w:name w:val="Comment Text Char"/>
    <w:basedOn w:val="DefaultParagraphFont"/>
    <w:link w:val="CommentText"/>
    <w:uiPriority w:val="99"/>
    <w:semiHidden/>
    <w:rsid w:val="00F30EC0"/>
    <w:rPr>
      <w:sz w:val="20"/>
      <w:szCs w:val="20"/>
    </w:rPr>
  </w:style>
  <w:style w:type="paragraph" w:styleId="CommentSubject">
    <w:name w:val="annotation subject"/>
    <w:basedOn w:val="CommentText"/>
    <w:next w:val="CommentText"/>
    <w:link w:val="CommentSubjectChar"/>
    <w:uiPriority w:val="99"/>
    <w:semiHidden/>
    <w:unhideWhenUsed/>
    <w:rsid w:val="00F30EC0"/>
    <w:rPr>
      <w:b/>
      <w:bCs/>
    </w:rPr>
  </w:style>
  <w:style w:type="character" w:customStyle="1" w:styleId="CommentSubjectChar">
    <w:name w:val="Comment Subject Char"/>
    <w:basedOn w:val="CommentTextChar"/>
    <w:link w:val="CommentSubject"/>
    <w:uiPriority w:val="99"/>
    <w:semiHidden/>
    <w:rsid w:val="00F30EC0"/>
    <w:rPr>
      <w:b/>
      <w:bCs/>
      <w:sz w:val="20"/>
      <w:szCs w:val="20"/>
    </w:rPr>
  </w:style>
  <w:style w:type="paragraph" w:styleId="BalloonText">
    <w:name w:val="Balloon Text"/>
    <w:basedOn w:val="Normal"/>
    <w:link w:val="BalloonTextChar"/>
    <w:uiPriority w:val="99"/>
    <w:semiHidden/>
    <w:unhideWhenUsed/>
    <w:rsid w:val="00F30EC0"/>
    <w:rPr>
      <w:rFonts w:ascii="Tahoma" w:hAnsi="Tahoma" w:cs="Tahoma"/>
      <w:sz w:val="16"/>
      <w:szCs w:val="16"/>
    </w:rPr>
  </w:style>
  <w:style w:type="character" w:customStyle="1" w:styleId="BalloonTextChar">
    <w:name w:val="Balloon Text Char"/>
    <w:basedOn w:val="DefaultParagraphFont"/>
    <w:link w:val="BalloonText"/>
    <w:uiPriority w:val="99"/>
    <w:semiHidden/>
    <w:rsid w:val="00F30EC0"/>
    <w:rPr>
      <w:rFonts w:ascii="Tahoma" w:hAnsi="Tahoma" w:cs="Tahoma"/>
      <w:sz w:val="16"/>
      <w:szCs w:val="16"/>
    </w:rPr>
  </w:style>
  <w:style w:type="character" w:styleId="Hyperlink">
    <w:name w:val="Hyperlink"/>
    <w:rsid w:val="006F2552"/>
    <w:rPr>
      <w:color w:val="0000FF"/>
      <w:u w:val="single"/>
    </w:rPr>
  </w:style>
  <w:style w:type="character" w:styleId="FollowedHyperlink">
    <w:name w:val="FollowedHyperlink"/>
    <w:basedOn w:val="DefaultParagraphFont"/>
    <w:uiPriority w:val="99"/>
    <w:semiHidden/>
    <w:unhideWhenUsed/>
    <w:rsid w:val="000F7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4857">
      <w:bodyDiv w:val="1"/>
      <w:marLeft w:val="0"/>
      <w:marRight w:val="0"/>
      <w:marTop w:val="0"/>
      <w:marBottom w:val="0"/>
      <w:divBdr>
        <w:top w:val="none" w:sz="0" w:space="0" w:color="auto"/>
        <w:left w:val="none" w:sz="0" w:space="0" w:color="auto"/>
        <w:bottom w:val="none" w:sz="0" w:space="0" w:color="auto"/>
        <w:right w:val="none" w:sz="0" w:space="0" w:color="auto"/>
      </w:divBdr>
      <w:divsChild>
        <w:div w:id="143007906">
          <w:marLeft w:val="0"/>
          <w:marRight w:val="0"/>
          <w:marTop w:val="0"/>
          <w:marBottom w:val="0"/>
          <w:divBdr>
            <w:top w:val="none" w:sz="0" w:space="0" w:color="auto"/>
            <w:left w:val="none" w:sz="0" w:space="0" w:color="auto"/>
            <w:bottom w:val="none" w:sz="0" w:space="0" w:color="auto"/>
            <w:right w:val="none" w:sz="0" w:space="0" w:color="auto"/>
          </w:divBdr>
        </w:div>
        <w:div w:id="2004552022">
          <w:marLeft w:val="0"/>
          <w:marRight w:val="0"/>
          <w:marTop w:val="0"/>
          <w:marBottom w:val="0"/>
          <w:divBdr>
            <w:top w:val="none" w:sz="0" w:space="0" w:color="auto"/>
            <w:left w:val="none" w:sz="0" w:space="0" w:color="auto"/>
            <w:bottom w:val="none" w:sz="0" w:space="0" w:color="auto"/>
            <w:right w:val="none" w:sz="0" w:space="0" w:color="auto"/>
          </w:divBdr>
        </w:div>
        <w:div w:id="715158938">
          <w:marLeft w:val="0"/>
          <w:marRight w:val="0"/>
          <w:marTop w:val="0"/>
          <w:marBottom w:val="0"/>
          <w:divBdr>
            <w:top w:val="none" w:sz="0" w:space="0" w:color="auto"/>
            <w:left w:val="none" w:sz="0" w:space="0" w:color="auto"/>
            <w:bottom w:val="none" w:sz="0" w:space="0" w:color="auto"/>
            <w:right w:val="none" w:sz="0" w:space="0" w:color="auto"/>
          </w:divBdr>
        </w:div>
        <w:div w:id="1065419609">
          <w:marLeft w:val="0"/>
          <w:marRight w:val="0"/>
          <w:marTop w:val="0"/>
          <w:marBottom w:val="0"/>
          <w:divBdr>
            <w:top w:val="none" w:sz="0" w:space="0" w:color="auto"/>
            <w:left w:val="none" w:sz="0" w:space="0" w:color="auto"/>
            <w:bottom w:val="none" w:sz="0" w:space="0" w:color="auto"/>
            <w:right w:val="none" w:sz="0" w:space="0" w:color="auto"/>
          </w:divBdr>
        </w:div>
        <w:div w:id="1955136953">
          <w:marLeft w:val="0"/>
          <w:marRight w:val="0"/>
          <w:marTop w:val="0"/>
          <w:marBottom w:val="0"/>
          <w:divBdr>
            <w:top w:val="none" w:sz="0" w:space="0" w:color="auto"/>
            <w:left w:val="none" w:sz="0" w:space="0" w:color="auto"/>
            <w:bottom w:val="none" w:sz="0" w:space="0" w:color="auto"/>
            <w:right w:val="none" w:sz="0" w:space="0" w:color="auto"/>
          </w:divBdr>
        </w:div>
        <w:div w:id="586497990">
          <w:marLeft w:val="0"/>
          <w:marRight w:val="0"/>
          <w:marTop w:val="0"/>
          <w:marBottom w:val="0"/>
          <w:divBdr>
            <w:top w:val="none" w:sz="0" w:space="0" w:color="auto"/>
            <w:left w:val="none" w:sz="0" w:space="0" w:color="auto"/>
            <w:bottom w:val="none" w:sz="0" w:space="0" w:color="auto"/>
            <w:right w:val="none" w:sz="0" w:space="0" w:color="auto"/>
          </w:divBdr>
        </w:div>
        <w:div w:id="921138915">
          <w:marLeft w:val="0"/>
          <w:marRight w:val="0"/>
          <w:marTop w:val="0"/>
          <w:marBottom w:val="0"/>
          <w:divBdr>
            <w:top w:val="none" w:sz="0" w:space="0" w:color="auto"/>
            <w:left w:val="none" w:sz="0" w:space="0" w:color="auto"/>
            <w:bottom w:val="none" w:sz="0" w:space="0" w:color="auto"/>
            <w:right w:val="none" w:sz="0" w:space="0" w:color="auto"/>
          </w:divBdr>
        </w:div>
      </w:divsChild>
    </w:div>
    <w:div w:id="219945781">
      <w:bodyDiv w:val="1"/>
      <w:marLeft w:val="0"/>
      <w:marRight w:val="0"/>
      <w:marTop w:val="0"/>
      <w:marBottom w:val="0"/>
      <w:divBdr>
        <w:top w:val="none" w:sz="0" w:space="0" w:color="auto"/>
        <w:left w:val="none" w:sz="0" w:space="0" w:color="auto"/>
        <w:bottom w:val="none" w:sz="0" w:space="0" w:color="auto"/>
        <w:right w:val="none" w:sz="0" w:space="0" w:color="auto"/>
      </w:divBdr>
    </w:div>
    <w:div w:id="755980444">
      <w:bodyDiv w:val="1"/>
      <w:marLeft w:val="0"/>
      <w:marRight w:val="0"/>
      <w:marTop w:val="0"/>
      <w:marBottom w:val="0"/>
      <w:divBdr>
        <w:top w:val="none" w:sz="0" w:space="0" w:color="auto"/>
        <w:left w:val="none" w:sz="0" w:space="0" w:color="auto"/>
        <w:bottom w:val="none" w:sz="0" w:space="0" w:color="auto"/>
        <w:right w:val="none" w:sz="0" w:space="0" w:color="auto"/>
      </w:divBdr>
    </w:div>
    <w:div w:id="853881098">
      <w:bodyDiv w:val="1"/>
      <w:marLeft w:val="0"/>
      <w:marRight w:val="0"/>
      <w:marTop w:val="0"/>
      <w:marBottom w:val="0"/>
      <w:divBdr>
        <w:top w:val="none" w:sz="0" w:space="0" w:color="auto"/>
        <w:left w:val="none" w:sz="0" w:space="0" w:color="auto"/>
        <w:bottom w:val="none" w:sz="0" w:space="0" w:color="auto"/>
        <w:right w:val="none" w:sz="0" w:space="0" w:color="auto"/>
      </w:divBdr>
    </w:div>
    <w:div w:id="14938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o.wayne.edu/assets/scoc_section_10.1_a-b.pdf" TargetMode="External"/><Relationship Id="rId3" Type="http://schemas.openxmlformats.org/officeDocument/2006/relationships/settings" Target="settings.xml"/><Relationship Id="rId7" Type="http://schemas.openxmlformats.org/officeDocument/2006/relationships/hyperlink" Target="http://doso.wayne.edu/assets/codeofcondu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web.clas.wayne.edu/Sociology/WritingResources" TargetMode="External"/><Relationship Id="rId11" Type="http://schemas.openxmlformats.org/officeDocument/2006/relationships/fontTable" Target="fontTable.xml"/><Relationship Id="rId5" Type="http://schemas.openxmlformats.org/officeDocument/2006/relationships/hyperlink" Target="http://clas.wayne.edu/writing/" TargetMode="External"/><Relationship Id="rId10" Type="http://schemas.openxmlformats.org/officeDocument/2006/relationships/hyperlink" Target="callto:+1313-577-3365" TargetMode="External"/><Relationship Id="rId4" Type="http://schemas.openxmlformats.org/officeDocument/2006/relationships/webSettings" Target="webSettings.xml"/><Relationship Id="rId9" Type="http://schemas.openxmlformats.org/officeDocument/2006/relationships/hyperlink" Target="callto:+1313-577-1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CLASSYS</cp:lastModifiedBy>
  <cp:revision>2</cp:revision>
  <cp:lastPrinted>2016-03-14T16:45:00Z</cp:lastPrinted>
  <dcterms:created xsi:type="dcterms:W3CDTF">2016-08-22T13:47:00Z</dcterms:created>
  <dcterms:modified xsi:type="dcterms:W3CDTF">2016-08-22T13:47:00Z</dcterms:modified>
</cp:coreProperties>
</file>