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547A02" w14:textId="77777777" w:rsidR="0022558A" w:rsidRPr="00A02504" w:rsidRDefault="13112F03" w:rsidP="13112F03">
      <w:pPr>
        <w:pStyle w:val="NormalWeb"/>
        <w:spacing w:before="0" w:beforeAutospacing="0" w:after="0" w:afterAutospacing="0"/>
        <w:ind w:right="540"/>
        <w:jc w:val="center"/>
        <w:rPr>
          <w:b/>
          <w:bCs/>
        </w:rPr>
      </w:pPr>
      <w:r w:rsidRPr="13112F03">
        <w:rPr>
          <w:b/>
          <w:bCs/>
        </w:rPr>
        <w:t>SYLLABUS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9"/>
        <w:gridCol w:w="6957"/>
      </w:tblGrid>
      <w:tr w:rsidR="0022558A" w:rsidRPr="00A02504" w14:paraId="0B4F35CF" w14:textId="77777777" w:rsidTr="13112F03">
        <w:tc>
          <w:tcPr>
            <w:tcW w:w="8856" w:type="dxa"/>
            <w:gridSpan w:val="2"/>
          </w:tcPr>
          <w:p w14:paraId="41D951E7" w14:textId="77777777" w:rsidR="00F12303" w:rsidRDefault="13112F03" w:rsidP="13112F03">
            <w:pPr>
              <w:jc w:val="center"/>
              <w:rPr>
                <w:b/>
                <w:bCs/>
              </w:rPr>
            </w:pPr>
            <w:r w:rsidRPr="13112F03">
              <w:rPr>
                <w:b/>
                <w:bCs/>
              </w:rPr>
              <w:t xml:space="preserve">LAS/SOC 3710  </w:t>
            </w:r>
          </w:p>
          <w:p w14:paraId="4927E714" w14:textId="77777777" w:rsidR="0022558A" w:rsidRDefault="13112F03" w:rsidP="13112F03">
            <w:pPr>
              <w:jc w:val="center"/>
              <w:rPr>
                <w:b/>
                <w:bCs/>
              </w:rPr>
            </w:pPr>
            <w:r w:rsidRPr="13112F03">
              <w:rPr>
                <w:b/>
                <w:bCs/>
              </w:rPr>
              <w:t xml:space="preserve">Learning About Your Community Through Research </w:t>
            </w:r>
          </w:p>
          <w:p w14:paraId="1AD8D424" w14:textId="77777777" w:rsidR="00F12303" w:rsidRPr="00F12303" w:rsidRDefault="00F12303" w:rsidP="00FB5796">
            <w:pPr>
              <w:jc w:val="center"/>
              <w:rPr>
                <w:bCs/>
                <w:sz w:val="16"/>
                <w:szCs w:val="16"/>
              </w:rPr>
            </w:pPr>
          </w:p>
        </w:tc>
      </w:tr>
      <w:tr w:rsidR="0022558A" w:rsidRPr="00A02504" w14:paraId="65874EDB" w14:textId="77777777" w:rsidTr="13112F03">
        <w:tc>
          <w:tcPr>
            <w:tcW w:w="1899" w:type="dxa"/>
          </w:tcPr>
          <w:p w14:paraId="78CFF9AC" w14:textId="77777777" w:rsidR="0022558A" w:rsidRPr="00A02504" w:rsidRDefault="13112F03" w:rsidP="003C66FA">
            <w:r>
              <w:t>Term:</w:t>
            </w:r>
          </w:p>
        </w:tc>
        <w:tc>
          <w:tcPr>
            <w:tcW w:w="6957" w:type="dxa"/>
          </w:tcPr>
          <w:p w14:paraId="5DAA3385" w14:textId="77777777" w:rsidR="0022558A" w:rsidRPr="00A02504" w:rsidRDefault="13112F03" w:rsidP="13112F03">
            <w:pPr>
              <w:rPr>
                <w:i/>
                <w:iCs/>
              </w:rPr>
            </w:pPr>
            <w:r>
              <w:t>Winter 2017</w:t>
            </w:r>
          </w:p>
        </w:tc>
      </w:tr>
      <w:tr w:rsidR="0022558A" w:rsidRPr="00A02504" w14:paraId="1321A8E2" w14:textId="77777777" w:rsidTr="13112F03">
        <w:tc>
          <w:tcPr>
            <w:tcW w:w="1899" w:type="dxa"/>
          </w:tcPr>
          <w:p w14:paraId="12E903B9" w14:textId="77777777" w:rsidR="0022558A" w:rsidRPr="00A02504" w:rsidRDefault="13112F03" w:rsidP="003C66FA">
            <w:r>
              <w:t>Meeting Time:</w:t>
            </w:r>
          </w:p>
        </w:tc>
        <w:tc>
          <w:tcPr>
            <w:tcW w:w="6957" w:type="dxa"/>
          </w:tcPr>
          <w:p w14:paraId="104093B8" w14:textId="77777777" w:rsidR="0022558A" w:rsidRPr="00A02504" w:rsidRDefault="13112F03" w:rsidP="13112F03">
            <w:pPr>
              <w:numPr>
                <w:ilvl w:val="0"/>
                <w:numId w:val="5"/>
              </w:numPr>
            </w:pPr>
            <w:r>
              <w:t>Site: Determine weekly schedule with your site supervisor</w:t>
            </w:r>
          </w:p>
          <w:p w14:paraId="186FC693" w14:textId="23951FD0" w:rsidR="0022558A" w:rsidRPr="00A02504" w:rsidRDefault="13112F03" w:rsidP="001C2A7A">
            <w:pPr>
              <w:numPr>
                <w:ilvl w:val="0"/>
                <w:numId w:val="5"/>
              </w:numPr>
            </w:pPr>
            <w:r>
              <w:t xml:space="preserve">Classroom: </w:t>
            </w:r>
            <w:r w:rsidR="001C2A7A">
              <w:rPr>
                <w:b/>
                <w:bCs/>
              </w:rPr>
              <w:t>Tuesdays</w:t>
            </w:r>
            <w:r w:rsidRPr="13112F03">
              <w:rPr>
                <w:b/>
                <w:bCs/>
              </w:rPr>
              <w:t xml:space="preserve">, </w:t>
            </w:r>
            <w:r w:rsidRPr="13112F03">
              <w:rPr>
                <w:rStyle w:val="style4"/>
                <w:b/>
                <w:bCs/>
              </w:rPr>
              <w:t>1 pm</w:t>
            </w:r>
            <w:r w:rsidRPr="13112F03">
              <w:rPr>
                <w:b/>
                <w:bCs/>
              </w:rPr>
              <w:t xml:space="preserve"> - </w:t>
            </w:r>
            <w:r w:rsidRPr="13112F03">
              <w:rPr>
                <w:rStyle w:val="style4"/>
                <w:b/>
                <w:bCs/>
              </w:rPr>
              <w:t>3:50 pm</w:t>
            </w:r>
            <w:r w:rsidRPr="13112F03">
              <w:rPr>
                <w:b/>
                <w:bCs/>
              </w:rPr>
              <w:t xml:space="preserve"> </w:t>
            </w:r>
          </w:p>
        </w:tc>
      </w:tr>
      <w:tr w:rsidR="0022558A" w:rsidRPr="00A02504" w14:paraId="3F384FFF" w14:textId="77777777" w:rsidTr="13112F03">
        <w:tc>
          <w:tcPr>
            <w:tcW w:w="1899" w:type="dxa"/>
          </w:tcPr>
          <w:p w14:paraId="0D58916A" w14:textId="77777777" w:rsidR="0022558A" w:rsidRPr="00A02504" w:rsidRDefault="13112F03" w:rsidP="003C66FA">
            <w:r>
              <w:t>Location:</w:t>
            </w:r>
          </w:p>
        </w:tc>
        <w:tc>
          <w:tcPr>
            <w:tcW w:w="6957" w:type="dxa"/>
          </w:tcPr>
          <w:p w14:paraId="19CF4289" w14:textId="77777777" w:rsidR="0022558A" w:rsidRPr="00A02504" w:rsidRDefault="13112F03" w:rsidP="001B5E65">
            <w:r>
              <w:t>See session outline</w:t>
            </w:r>
          </w:p>
        </w:tc>
      </w:tr>
      <w:tr w:rsidR="0022558A" w:rsidRPr="000F3025" w14:paraId="6C38565E" w14:textId="77777777" w:rsidTr="13112F03">
        <w:tc>
          <w:tcPr>
            <w:tcW w:w="1899" w:type="dxa"/>
          </w:tcPr>
          <w:p w14:paraId="6E61B563" w14:textId="77777777" w:rsidR="0022558A" w:rsidRPr="00A02504" w:rsidRDefault="13112F03" w:rsidP="003C66FA">
            <w:r w:rsidRPr="13112F03">
              <w:rPr>
                <w:lang w:val="es-ES"/>
              </w:rPr>
              <w:t>Instructor:</w:t>
            </w:r>
          </w:p>
        </w:tc>
        <w:tc>
          <w:tcPr>
            <w:tcW w:w="6957" w:type="dxa"/>
          </w:tcPr>
          <w:p w14:paraId="3578894E" w14:textId="77777777" w:rsidR="0022558A" w:rsidRPr="00A02504" w:rsidRDefault="13112F03" w:rsidP="13112F03">
            <w:pPr>
              <w:pStyle w:val="NormalWeb"/>
              <w:spacing w:before="0" w:beforeAutospacing="0" w:after="0" w:afterAutospacing="0"/>
              <w:rPr>
                <w:b/>
                <w:bCs/>
                <w:lang w:val="es-ES"/>
              </w:rPr>
            </w:pPr>
            <w:r w:rsidRPr="13112F03">
              <w:rPr>
                <w:lang w:val="es-ES"/>
              </w:rPr>
              <w:t>Nicole Trujillo-Pagán, Ph.D.</w:t>
            </w:r>
          </w:p>
        </w:tc>
      </w:tr>
      <w:tr w:rsidR="0022558A" w:rsidRPr="00A02504" w14:paraId="0BDCC2B1" w14:textId="77777777" w:rsidTr="13112F03">
        <w:tc>
          <w:tcPr>
            <w:tcW w:w="1899" w:type="dxa"/>
          </w:tcPr>
          <w:p w14:paraId="4856369B" w14:textId="77777777" w:rsidR="0022558A" w:rsidRPr="00A02504" w:rsidRDefault="0022558A" w:rsidP="003C66FA">
            <w:r w:rsidRPr="00A02504">
              <w:t>Email:</w:t>
            </w:r>
            <w:r w:rsidRPr="00A02504">
              <w:tab/>
            </w:r>
          </w:p>
        </w:tc>
        <w:tc>
          <w:tcPr>
            <w:tcW w:w="6957" w:type="dxa"/>
          </w:tcPr>
          <w:p w14:paraId="2E79A5DC" w14:textId="77777777" w:rsidR="0022558A" w:rsidRPr="00A02504" w:rsidRDefault="004F27A9" w:rsidP="003C66FA">
            <w:hyperlink r:id="rId8" w:history="1">
              <w:r w:rsidR="0022558A" w:rsidRPr="00A02504">
                <w:rPr>
                  <w:rStyle w:val="Hyperlink"/>
                </w:rPr>
                <w:t>Bb3729@wayne.edu</w:t>
              </w:r>
            </w:hyperlink>
          </w:p>
        </w:tc>
      </w:tr>
      <w:tr w:rsidR="0022558A" w:rsidRPr="00A02504" w14:paraId="31121135" w14:textId="77777777" w:rsidTr="13112F03">
        <w:tc>
          <w:tcPr>
            <w:tcW w:w="1899" w:type="dxa"/>
          </w:tcPr>
          <w:p w14:paraId="2F25A4A4" w14:textId="77777777" w:rsidR="0022558A" w:rsidRPr="00A02504" w:rsidRDefault="13112F03" w:rsidP="003C66FA">
            <w:r>
              <w:t>Office Hours:</w:t>
            </w:r>
          </w:p>
        </w:tc>
        <w:tc>
          <w:tcPr>
            <w:tcW w:w="6957" w:type="dxa"/>
          </w:tcPr>
          <w:p w14:paraId="522A0516" w14:textId="77777777" w:rsidR="0022558A" w:rsidRPr="00A02504" w:rsidRDefault="13112F03" w:rsidP="00584F3C">
            <w:pPr>
              <w:rPr>
                <w:iCs/>
              </w:rPr>
            </w:pPr>
            <w:r>
              <w:t>Tuesdays, 9am - noon or by appointment</w:t>
            </w:r>
          </w:p>
        </w:tc>
      </w:tr>
      <w:tr w:rsidR="0022558A" w:rsidRPr="00A02504" w14:paraId="4ADABD22" w14:textId="77777777" w:rsidTr="13112F03">
        <w:tc>
          <w:tcPr>
            <w:tcW w:w="1899" w:type="dxa"/>
          </w:tcPr>
          <w:p w14:paraId="1D2AED88" w14:textId="77777777" w:rsidR="0022558A" w:rsidRPr="00A02504" w:rsidRDefault="13112F03" w:rsidP="003C66FA">
            <w:r>
              <w:t>Office Location:</w:t>
            </w:r>
          </w:p>
        </w:tc>
        <w:tc>
          <w:tcPr>
            <w:tcW w:w="6957" w:type="dxa"/>
          </w:tcPr>
          <w:p w14:paraId="12E734A1" w14:textId="77777777" w:rsidR="0022558A" w:rsidRPr="00A02504" w:rsidRDefault="13112F03" w:rsidP="003C66FA">
            <w:pPr>
              <w:rPr>
                <w:iCs/>
              </w:rPr>
            </w:pPr>
            <w:r>
              <w:t>3315 FAB</w:t>
            </w:r>
          </w:p>
        </w:tc>
      </w:tr>
    </w:tbl>
    <w:p w14:paraId="4496A77B" w14:textId="77777777" w:rsidR="0022558A" w:rsidRDefault="0022558A" w:rsidP="004C42D1">
      <w:pPr>
        <w:pStyle w:val="NormalWeb"/>
        <w:spacing w:before="0" w:beforeAutospacing="0" w:after="0" w:afterAutospacing="0"/>
        <w:rPr>
          <w:b/>
          <w:bCs/>
        </w:rPr>
      </w:pPr>
    </w:p>
    <w:p w14:paraId="62A3E343" w14:textId="77777777" w:rsidR="0022558A" w:rsidRDefault="13112F03" w:rsidP="13112F03">
      <w:pPr>
        <w:pStyle w:val="NormalWeb"/>
        <w:spacing w:before="0" w:beforeAutospacing="0" w:after="0" w:afterAutospacing="0"/>
        <w:rPr>
          <w:b/>
          <w:bCs/>
        </w:rPr>
      </w:pPr>
      <w:r w:rsidRPr="13112F03">
        <w:rPr>
          <w:b/>
          <w:bCs/>
        </w:rPr>
        <w:t>Purpose:</w:t>
      </w:r>
    </w:p>
    <w:p w14:paraId="4452696A" w14:textId="77777777" w:rsidR="0022558A" w:rsidRPr="004C42D1" w:rsidRDefault="13112F03" w:rsidP="13112F03">
      <w:pPr>
        <w:pStyle w:val="NormalWeb"/>
        <w:spacing w:before="0" w:beforeAutospacing="0" w:after="0" w:afterAutospacing="0"/>
        <w:rPr>
          <w:b/>
          <w:bCs/>
        </w:rPr>
      </w:pPr>
      <w:r>
        <w:t>This course represents the capstone course for the CBS Scholars Program. It enhances students’ knowledge and promotes their active participation in their professional development through career-focused research.</w:t>
      </w:r>
    </w:p>
    <w:p w14:paraId="28A2ECD0" w14:textId="77777777" w:rsidR="0022558A" w:rsidRDefault="0022558A" w:rsidP="004C42D1">
      <w:pPr>
        <w:pStyle w:val="NormalWeb"/>
        <w:spacing w:before="0" w:beforeAutospacing="0" w:after="0" w:afterAutospacing="0"/>
        <w:rPr>
          <w:b/>
          <w:bCs/>
        </w:rPr>
      </w:pPr>
    </w:p>
    <w:p w14:paraId="0D63B138" w14:textId="77777777" w:rsidR="0022558A" w:rsidRPr="00A02504" w:rsidRDefault="13112F03" w:rsidP="13112F03">
      <w:pPr>
        <w:pStyle w:val="NormalWeb"/>
        <w:spacing w:before="0" w:beforeAutospacing="0" w:after="0" w:afterAutospacing="0"/>
        <w:rPr>
          <w:b/>
          <w:bCs/>
        </w:rPr>
      </w:pPr>
      <w:r w:rsidRPr="13112F03">
        <w:rPr>
          <w:b/>
          <w:bCs/>
        </w:rPr>
        <w:t>Learning Outcomes:</w:t>
      </w:r>
    </w:p>
    <w:p w14:paraId="44927A06" w14:textId="77777777" w:rsidR="0022558A" w:rsidRPr="00A02504" w:rsidRDefault="13112F03" w:rsidP="13112F03">
      <w:pPr>
        <w:pStyle w:val="NormalWeb"/>
        <w:spacing w:before="0" w:beforeAutospacing="0" w:after="0" w:afterAutospacing="0"/>
      </w:pPr>
      <w:r>
        <w:t>At the end of the course, students will be able to:</w:t>
      </w:r>
    </w:p>
    <w:p w14:paraId="4260195D" w14:textId="77777777" w:rsidR="00B46870" w:rsidRPr="00B46870" w:rsidRDefault="13112F03" w:rsidP="13112F03">
      <w:pPr>
        <w:pStyle w:val="NormalWeb"/>
        <w:numPr>
          <w:ilvl w:val="0"/>
          <w:numId w:val="2"/>
        </w:numPr>
        <w:spacing w:before="0" w:beforeAutospacing="0" w:after="0" w:afterAutospacing="0"/>
        <w:rPr>
          <w:b/>
          <w:bCs/>
        </w:rPr>
      </w:pPr>
      <w:r>
        <w:t>Conduct field and library-based research,</w:t>
      </w:r>
    </w:p>
    <w:p w14:paraId="7BB9CED0" w14:textId="77777777" w:rsidR="0022558A" w:rsidRPr="00A02504" w:rsidRDefault="13112F03" w:rsidP="13112F03">
      <w:pPr>
        <w:pStyle w:val="NormalWeb"/>
        <w:numPr>
          <w:ilvl w:val="0"/>
          <w:numId w:val="2"/>
        </w:numPr>
        <w:spacing w:before="0" w:beforeAutospacing="0" w:after="0" w:afterAutospacing="0"/>
        <w:rPr>
          <w:b/>
          <w:bCs/>
        </w:rPr>
      </w:pPr>
      <w:r>
        <w:t xml:space="preserve">Discuss common challenges faced by professionals in their field, </w:t>
      </w:r>
    </w:p>
    <w:p w14:paraId="223FED16" w14:textId="77777777" w:rsidR="00B46870" w:rsidRDefault="13112F03" w:rsidP="13112F03">
      <w:pPr>
        <w:pStyle w:val="NormalWeb"/>
        <w:numPr>
          <w:ilvl w:val="0"/>
          <w:numId w:val="2"/>
        </w:numPr>
        <w:spacing w:before="0" w:beforeAutospacing="0" w:after="0" w:afterAutospacing="0"/>
      </w:pPr>
      <w:r>
        <w:t>Define concrete ways to reduce these challenges, and</w:t>
      </w:r>
    </w:p>
    <w:p w14:paraId="097731A6" w14:textId="77777777" w:rsidR="0022558A" w:rsidRDefault="13112F03" w:rsidP="13112F03">
      <w:pPr>
        <w:pStyle w:val="NormalWeb"/>
        <w:numPr>
          <w:ilvl w:val="0"/>
          <w:numId w:val="2"/>
        </w:numPr>
        <w:spacing w:before="0" w:beforeAutospacing="0" w:after="0" w:afterAutospacing="0"/>
      </w:pPr>
      <w:r>
        <w:t xml:space="preserve">Organize a panel presentation for display and discussion at academic conferences. </w:t>
      </w:r>
    </w:p>
    <w:p w14:paraId="3CB859D0" w14:textId="77777777" w:rsidR="00B46870" w:rsidRDefault="00B46870" w:rsidP="00B46870">
      <w:pPr>
        <w:pStyle w:val="NormalWeb"/>
        <w:spacing w:before="0" w:beforeAutospacing="0" w:after="0" w:afterAutospacing="0"/>
      </w:pPr>
    </w:p>
    <w:p w14:paraId="075A565C" w14:textId="77777777" w:rsidR="00B46870" w:rsidRPr="00A02504" w:rsidRDefault="13112F03" w:rsidP="13112F03">
      <w:pPr>
        <w:pStyle w:val="NormalWeb"/>
        <w:spacing w:before="0" w:beforeAutospacing="0" w:after="0" w:afterAutospacing="0"/>
      </w:pPr>
      <w:r>
        <w:t>Students will be evaluated on their attainment of these objectives through their paper assignments and their delivery of a panel presentation at an on-campus conference.</w:t>
      </w:r>
    </w:p>
    <w:p w14:paraId="2FAFBA13" w14:textId="77777777" w:rsidR="0022558A" w:rsidRDefault="0022558A" w:rsidP="00DB524E">
      <w:pPr>
        <w:pStyle w:val="NormalWeb"/>
        <w:spacing w:before="0" w:beforeAutospacing="0" w:after="0" w:afterAutospacing="0"/>
        <w:rPr>
          <w:b/>
          <w:bCs/>
        </w:rPr>
      </w:pPr>
    </w:p>
    <w:p w14:paraId="03823CA7" w14:textId="77777777" w:rsidR="0022558A" w:rsidRPr="00A02504" w:rsidRDefault="13112F03" w:rsidP="13112F03">
      <w:pPr>
        <w:pStyle w:val="NormalWeb"/>
        <w:spacing w:before="0" w:beforeAutospacing="0" w:after="0" w:afterAutospacing="0"/>
        <w:rPr>
          <w:b/>
          <w:bCs/>
        </w:rPr>
      </w:pPr>
      <w:r w:rsidRPr="13112F03">
        <w:rPr>
          <w:b/>
          <w:bCs/>
        </w:rPr>
        <w:t>Course Policies</w:t>
      </w:r>
    </w:p>
    <w:p w14:paraId="365D8CAA" w14:textId="77777777" w:rsidR="0022558A" w:rsidRPr="00A02504" w:rsidRDefault="13112F03" w:rsidP="13112F03">
      <w:pPr>
        <w:pStyle w:val="NormalWeb"/>
        <w:spacing w:before="0" w:beforeAutospacing="0" w:after="0" w:afterAutospacing="0"/>
        <w:ind w:firstLine="360"/>
        <w:rPr>
          <w:i/>
          <w:iCs/>
        </w:rPr>
      </w:pPr>
      <w:r w:rsidRPr="13112F03">
        <w:rPr>
          <w:i/>
          <w:iCs/>
        </w:rPr>
        <w:t>Site Placement Partnerships:</w:t>
      </w:r>
    </w:p>
    <w:p w14:paraId="3DEA1FDD" w14:textId="77777777" w:rsidR="0022558A" w:rsidRPr="00A02504" w:rsidRDefault="13112F03" w:rsidP="13112F03">
      <w:pPr>
        <w:pStyle w:val="NormalWeb"/>
        <w:spacing w:before="0" w:beforeAutospacing="0" w:after="0" w:afterAutospacing="0"/>
        <w:ind w:left="360"/>
        <w:rPr>
          <w:i/>
          <w:iCs/>
        </w:rPr>
      </w:pPr>
      <w:r>
        <w:t xml:space="preserve">Students must strive to nurture Wayne State University’s relationship to its surrounding communities for both their own benefit and that of students who will follow. Remember you are a representative of the university and endeavor to maintain an appropriate and professional demeanor and preserve relationships to site organizations at all times. </w:t>
      </w:r>
    </w:p>
    <w:p w14:paraId="59D52D69" w14:textId="77777777" w:rsidR="0022558A" w:rsidRPr="00A02504" w:rsidRDefault="0022558A" w:rsidP="00B17B7E">
      <w:pPr>
        <w:tabs>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b/>
          <w:i/>
        </w:rPr>
      </w:pPr>
    </w:p>
    <w:p w14:paraId="623C03F6" w14:textId="77777777" w:rsidR="0022558A" w:rsidRPr="00A02504" w:rsidRDefault="13112F03" w:rsidP="13112F03">
      <w:pPr>
        <w:tabs>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360"/>
        <w:jc w:val="both"/>
        <w:rPr>
          <w:i/>
          <w:iCs/>
        </w:rPr>
      </w:pPr>
      <w:r w:rsidRPr="13112F03">
        <w:rPr>
          <w:i/>
          <w:iCs/>
        </w:rPr>
        <w:t xml:space="preserve">The Syllabus and Course Outline: </w:t>
      </w:r>
    </w:p>
    <w:p w14:paraId="3370E702" w14:textId="77777777" w:rsidR="0022558A" w:rsidRPr="00A02504" w:rsidRDefault="13112F03" w:rsidP="00337DAF">
      <w:pPr>
        <w:tabs>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
      </w:pPr>
      <w:r>
        <w:t xml:space="preserve">The syllabus will guide the course. </w:t>
      </w:r>
    </w:p>
    <w:p w14:paraId="0D5B0E1F" w14:textId="77777777" w:rsidR="0022558A" w:rsidRPr="00A02504" w:rsidRDefault="0022558A" w:rsidP="00B17B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i/>
          <w:iCs/>
        </w:rPr>
      </w:pPr>
    </w:p>
    <w:p w14:paraId="79397F4B" w14:textId="77777777" w:rsidR="00242553" w:rsidRPr="00093CAE" w:rsidRDefault="13112F03" w:rsidP="13112F03">
      <w:pPr>
        <w:pStyle w:val="NormalWeb"/>
        <w:spacing w:before="0" w:beforeAutospacing="0" w:after="0" w:afterAutospacing="0"/>
        <w:ind w:left="720"/>
        <w:rPr>
          <w:bCs/>
        </w:rPr>
      </w:pPr>
      <w:r>
        <w:t xml:space="preserve">The nature of field placements and research requires flexibility in the course outline. THE SYLLABUS IS SUBJECT TO CHANGE. Students are advised to rely on the updated blackboard version of the syllabus rather than the initial paper version they received on the first day of class. </w:t>
      </w:r>
    </w:p>
    <w:p w14:paraId="2DD55DC1" w14:textId="77777777" w:rsidR="004358E1" w:rsidRDefault="004358E1" w:rsidP="00337DAF">
      <w:pPr>
        <w:pStyle w:val="NormalWeb"/>
        <w:spacing w:before="0" w:beforeAutospacing="0" w:after="0" w:afterAutospacing="0"/>
        <w:ind w:left="720"/>
      </w:pPr>
    </w:p>
    <w:p w14:paraId="6D7A722D" w14:textId="77777777" w:rsidR="0022558A" w:rsidRPr="00A02504" w:rsidRDefault="13112F03" w:rsidP="00B17B7E">
      <w:pPr>
        <w:ind w:left="720" w:hanging="360"/>
      </w:pPr>
      <w:r w:rsidRPr="13112F03">
        <w:rPr>
          <w:i/>
          <w:iCs/>
        </w:rPr>
        <w:t>Communication and Blackboard</w:t>
      </w:r>
      <w:r>
        <w:t xml:space="preserve">: </w:t>
      </w:r>
    </w:p>
    <w:p w14:paraId="0D7B29FA" w14:textId="77777777" w:rsidR="0022558A" w:rsidRDefault="13112F03" w:rsidP="00093CAE">
      <w:pPr>
        <w:ind w:left="360"/>
      </w:pPr>
      <w:r>
        <w:lastRenderedPageBreak/>
        <w:t>All course information will be posted on Blackboard. Students are advised to check blackboard weekly for announcements. Students should also check blackboard before class for any last-minute announcements.</w:t>
      </w:r>
    </w:p>
    <w:p w14:paraId="49061896" w14:textId="77777777" w:rsidR="001B5E65" w:rsidRDefault="001B5E65" w:rsidP="006C6438">
      <w:pPr>
        <w:ind w:left="720"/>
      </w:pPr>
    </w:p>
    <w:p w14:paraId="09EA1840" w14:textId="77777777" w:rsidR="0022558A" w:rsidRDefault="13112F03" w:rsidP="006C6438">
      <w:pPr>
        <w:ind w:left="720"/>
      </w:pPr>
      <w:r>
        <w:t xml:space="preserve">Please direct any questions about blackboard, access, and/or connectivity to Computing and Information Technology (C&amp;IT) at (313) 577-4778 or by email to </w:t>
      </w:r>
      <w:hyperlink r:id="rId9">
        <w:r w:rsidRPr="13112F03">
          <w:rPr>
            <w:rStyle w:val="Hyperlink"/>
          </w:rPr>
          <w:t>helpdesk@wayne.edu</w:t>
        </w:r>
      </w:hyperlink>
      <w:r>
        <w:t>.</w:t>
      </w:r>
    </w:p>
    <w:p w14:paraId="74B0F5FC" w14:textId="77777777" w:rsidR="0022558A" w:rsidRDefault="0022558A" w:rsidP="00337DAF">
      <w:pPr>
        <w:ind w:left="720"/>
      </w:pPr>
    </w:p>
    <w:p w14:paraId="43D9C13A" w14:textId="77777777" w:rsidR="0022558A" w:rsidRDefault="13112F03" w:rsidP="00337DAF">
      <w:pPr>
        <w:ind w:left="720"/>
      </w:pPr>
      <w:r>
        <w:t xml:space="preserve">Electronic communication with students is coordinated through blackboard. If you use a non-WSU email account, be sure you figure out how to forward any email to that account.  </w:t>
      </w:r>
    </w:p>
    <w:p w14:paraId="13D6B181" w14:textId="77777777" w:rsidR="0022558A" w:rsidRDefault="0022558A">
      <w:pPr>
        <w:rPr>
          <w:i/>
          <w:iCs/>
        </w:rPr>
      </w:pPr>
    </w:p>
    <w:p w14:paraId="2E6456C4" w14:textId="77777777" w:rsidR="0022558A" w:rsidRPr="00A02504" w:rsidRDefault="0022558A" w:rsidP="13112F03">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i/>
          <w:iCs/>
        </w:rPr>
      </w:pPr>
      <w:r>
        <w:rPr>
          <w:i/>
          <w:iCs/>
        </w:rPr>
        <w:tab/>
      </w:r>
      <w:r w:rsidRPr="13112F03">
        <w:rPr>
          <w:i/>
          <w:iCs/>
        </w:rPr>
        <w:t>Differently-Abled Students</w:t>
      </w:r>
    </w:p>
    <w:p w14:paraId="5A6159D2" w14:textId="77777777" w:rsidR="0022558A" w:rsidRPr="00A02504" w:rsidRDefault="13112F03" w:rsidP="00C36865">
      <w:pPr>
        <w:ind w:left="360"/>
      </w:pPr>
      <w:r>
        <w:t>If you have a documented disability that requires accommodations, you will need to register with Student Disability Services for coordination of your academic accommodations. The Student Disability Services (SDS) office is located at 1600 David Adamany Undergraduate Library in the Student Academic Success Services department. SDS telephone number is 313-577-1851 or 313-577-3365 (TTY: telecommunication device for the deaf; phone for hearing impaired students only). Once you have your accommodations in place, you or SDS should contact me via email to discuss your needs. Student Disability Services' mission is to assist the university in creating an accessible community where students with disabilities have an equal opportunity to fully participate in their educational experience at Wayne State University.</w:t>
      </w:r>
    </w:p>
    <w:p w14:paraId="63BFA51A" w14:textId="77777777" w:rsidR="0022558A" w:rsidRPr="00A02504" w:rsidRDefault="0022558A" w:rsidP="00B17B7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pPr>
    </w:p>
    <w:p w14:paraId="4A2DD227" w14:textId="77777777" w:rsidR="001B5E65" w:rsidRDefault="001B5E65" w:rsidP="13112F03">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360"/>
        <w:rPr>
          <w:i/>
          <w:iCs/>
        </w:rPr>
      </w:pPr>
      <w:r>
        <w:rPr>
          <w:i/>
        </w:rPr>
        <w:tab/>
      </w:r>
      <w:r w:rsidRPr="13112F03">
        <w:rPr>
          <w:i/>
          <w:iCs/>
        </w:rPr>
        <w:t>Assignments</w:t>
      </w:r>
    </w:p>
    <w:p w14:paraId="5AE3F7BC" w14:textId="77777777" w:rsidR="001B5E65" w:rsidRPr="009806B8" w:rsidRDefault="001B5E65" w:rsidP="13112F03">
      <w:pPr>
        <w:pStyle w:val="NormalWeb"/>
        <w:spacing w:before="0" w:beforeAutospacing="0" w:after="0" w:afterAutospacing="0"/>
        <w:ind w:left="720" w:right="-360" w:hanging="360"/>
        <w:rPr>
          <w:i/>
          <w:iCs/>
        </w:rPr>
      </w:pPr>
      <w:r w:rsidRPr="009806B8">
        <w:rPr>
          <w:i/>
        </w:rPr>
        <w:tab/>
      </w:r>
      <w:r w:rsidRPr="13112F03">
        <w:rPr>
          <w:b/>
          <w:bCs/>
        </w:rPr>
        <w:t xml:space="preserve">No assignments will be accepted by email or in person. </w:t>
      </w:r>
      <w:r w:rsidRPr="009806B8">
        <w:t xml:space="preserve">Students must submit written assignments on blackboard using the dropbox feature. </w:t>
      </w:r>
    </w:p>
    <w:p w14:paraId="76A3D1C4" w14:textId="77777777" w:rsidR="001B5E65" w:rsidRPr="009806B8" w:rsidRDefault="001B5E65" w:rsidP="001B5E65">
      <w:pPr>
        <w:pStyle w:val="NormalWeb"/>
        <w:spacing w:before="0" w:beforeAutospacing="0" w:after="0" w:afterAutospacing="0"/>
        <w:ind w:right="-360" w:firstLine="720"/>
      </w:pPr>
    </w:p>
    <w:p w14:paraId="05B350AE" w14:textId="77777777" w:rsidR="001B5E65" w:rsidRPr="009806B8" w:rsidRDefault="13112F03" w:rsidP="13112F03">
      <w:pPr>
        <w:pStyle w:val="NormalWeb"/>
        <w:spacing w:before="0" w:beforeAutospacing="0" w:after="0" w:afterAutospacing="0"/>
        <w:ind w:right="-360" w:firstLine="360"/>
      </w:pPr>
      <w:r w:rsidRPr="13112F03">
        <w:rPr>
          <w:i/>
          <w:iCs/>
        </w:rPr>
        <w:t>Due Dates/Times</w:t>
      </w:r>
    </w:p>
    <w:p w14:paraId="4B2ADC15" w14:textId="77777777" w:rsidR="001B5E65" w:rsidRDefault="13112F03" w:rsidP="001B5E65">
      <w:pPr>
        <w:ind w:left="720" w:right="-360"/>
      </w:pPr>
      <w:r>
        <w:t xml:space="preserve">Late assignments will be penalized by three (3) points for every week they are late. This policy applies irrespective of whether a written assignment is submitted 15 minutes or 6.5 days after it is due. </w:t>
      </w:r>
    </w:p>
    <w:p w14:paraId="4649E64C" w14:textId="77777777" w:rsidR="001B5E65" w:rsidRDefault="001B5E65" w:rsidP="001B5E65">
      <w:pPr>
        <w:ind w:left="720" w:right="-360"/>
      </w:pPr>
    </w:p>
    <w:p w14:paraId="1C14D531" w14:textId="77777777" w:rsidR="001B5E65" w:rsidRPr="00521AA5" w:rsidRDefault="13112F03" w:rsidP="001B5E65">
      <w:pPr>
        <w:ind w:left="720" w:right="-360"/>
      </w:pPr>
      <w:r>
        <w:t xml:space="preserve">You may avoid late penalties with a signed and dated doctor’s note indicating your </w:t>
      </w:r>
      <w:r w:rsidRPr="13112F03">
        <w:rPr>
          <w:u w:val="single"/>
        </w:rPr>
        <w:t>lack of availability to submit the assignment on its due date</w:t>
      </w:r>
      <w:r>
        <w:t>.</w:t>
      </w:r>
      <w:r w:rsidRPr="13112F03">
        <w:rPr>
          <w:b/>
          <w:bCs/>
        </w:rPr>
        <w:t xml:space="preserve"> </w:t>
      </w:r>
      <w:r>
        <w:t xml:space="preserve">You have </w:t>
      </w:r>
      <w:r w:rsidRPr="13112F03">
        <w:rPr>
          <w:u w:val="single"/>
        </w:rPr>
        <w:t>one week from the due date</w:t>
      </w:r>
      <w:r>
        <w:t xml:space="preserve"> of the assignment to contact and provide documentation to the instructor.</w:t>
      </w:r>
    </w:p>
    <w:p w14:paraId="66437BA3" w14:textId="77777777" w:rsidR="001B5E65" w:rsidRDefault="001B5E65" w:rsidP="001B5E65">
      <w:pPr>
        <w:ind w:right="-360"/>
      </w:pPr>
    </w:p>
    <w:p w14:paraId="45EAF6F4" w14:textId="77777777" w:rsidR="001B5E65" w:rsidRPr="009806B8" w:rsidRDefault="001B5E65" w:rsidP="13112F03">
      <w:pPr>
        <w:tabs>
          <w:tab w:val="left" w:pos="3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360"/>
        <w:jc w:val="both"/>
        <w:rPr>
          <w:i/>
          <w:iCs/>
        </w:rPr>
      </w:pPr>
      <w:r>
        <w:rPr>
          <w:i/>
          <w:iCs/>
        </w:rPr>
        <w:tab/>
      </w:r>
      <w:r w:rsidRPr="13112F03">
        <w:rPr>
          <w:i/>
          <w:iCs/>
        </w:rPr>
        <w:t>Academic Protocol:</w:t>
      </w:r>
    </w:p>
    <w:p w14:paraId="6210C734" w14:textId="77777777" w:rsidR="001B5E65" w:rsidRDefault="13112F03" w:rsidP="001B5E6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ight="-360"/>
      </w:pPr>
      <w:r>
        <w:t xml:space="preserve">Wayne State University </w:t>
      </w:r>
      <w:r w:rsidRPr="13112F03">
        <w:rPr>
          <w:b/>
          <w:bCs/>
          <w:u w:val="single"/>
        </w:rPr>
        <w:t>severely penalizes</w:t>
      </w:r>
      <w:r w:rsidRPr="13112F03">
        <w:rPr>
          <w:b/>
          <w:bCs/>
        </w:rPr>
        <w:t xml:space="preserve"> plagiarism, cheating, making up false information for papers, and copying from other students.  </w:t>
      </w:r>
      <w:r>
        <w:t xml:space="preserve">Avoid plagiarism [misrepresenting the words, ideas or work of others as your own], cheating [copying from another student's term papers and exams, </w:t>
      </w:r>
      <w:r w:rsidRPr="13112F03">
        <w:rPr>
          <w:b/>
          <w:bCs/>
        </w:rPr>
        <w:t>knowingly sharing information or answers of exams and papers to be turned in for evaluation and grading,</w:t>
      </w:r>
      <w:r>
        <w:t xml:space="preserve"> taking an exam for another student, using unauthorized notes during exams, etc.], and fabrication [making up false information for papers, citing work you never actually read, etc.]. Cutting and pasting a </w:t>
      </w:r>
      <w:r>
        <w:lastRenderedPageBreak/>
        <w:t>sentence and/or paraphrasing the content from books, journals and/or the internet without appropriate in-text citation and bibliography represent forms of plagiarism.</w:t>
      </w:r>
    </w:p>
    <w:p w14:paraId="38B70A8E" w14:textId="77777777" w:rsidR="001B5E65" w:rsidRDefault="001B5E65" w:rsidP="001B5E6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ight="-360"/>
      </w:pPr>
    </w:p>
    <w:p w14:paraId="611CBC4E" w14:textId="77777777" w:rsidR="001B5E65" w:rsidRDefault="13112F03" w:rsidP="001B5E6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ight="-360"/>
      </w:pPr>
      <w:r>
        <w:t>Paraphrasing and/or cutting and pasting more than 15% of a paper’s content, even with appropriate citation, is not acceptable in this course.</w:t>
      </w:r>
    </w:p>
    <w:p w14:paraId="2670EA8F" w14:textId="77777777" w:rsidR="00093CAE" w:rsidRDefault="00093CAE">
      <w:pPr>
        <w:rPr>
          <w:i/>
        </w:rPr>
      </w:pPr>
    </w:p>
    <w:p w14:paraId="54E32AD8" w14:textId="77777777" w:rsidR="0022558A" w:rsidRPr="00A02504" w:rsidRDefault="13112F03" w:rsidP="13112F03">
      <w:pPr>
        <w:pStyle w:val="NormalWeb"/>
        <w:spacing w:before="0" w:beforeAutospacing="0" w:after="0" w:afterAutospacing="0"/>
        <w:ind w:firstLine="360"/>
        <w:rPr>
          <w:i/>
          <w:iCs/>
        </w:rPr>
      </w:pPr>
      <w:r w:rsidRPr="13112F03">
        <w:rPr>
          <w:i/>
          <w:iCs/>
        </w:rPr>
        <w:t xml:space="preserve">On site </w:t>
      </w:r>
    </w:p>
    <w:p w14:paraId="29EF7178" w14:textId="77777777" w:rsidR="0022558A" w:rsidRPr="00A02504" w:rsidRDefault="13112F03" w:rsidP="13112F03">
      <w:pPr>
        <w:pStyle w:val="NormalWeb"/>
        <w:spacing w:before="0" w:beforeAutospacing="0" w:after="0" w:afterAutospacing="0"/>
        <w:ind w:left="720"/>
      </w:pPr>
      <w:r>
        <w:t xml:space="preserve">Students are expected to be actively involved with their site for at least six (6) hours per week. </w:t>
      </w:r>
    </w:p>
    <w:p w14:paraId="61E0C9A1" w14:textId="77777777" w:rsidR="0022558A" w:rsidRPr="00A02504" w:rsidRDefault="0022558A" w:rsidP="002D6402">
      <w:pPr>
        <w:pStyle w:val="NormalWeb"/>
        <w:spacing w:before="0" w:beforeAutospacing="0" w:after="0" w:afterAutospacing="0"/>
        <w:ind w:firstLine="720"/>
        <w:rPr>
          <w:i/>
        </w:rPr>
      </w:pPr>
    </w:p>
    <w:p w14:paraId="07A418CF" w14:textId="77777777" w:rsidR="0022558A" w:rsidRPr="00A02504" w:rsidRDefault="13112F03" w:rsidP="13112F03">
      <w:pPr>
        <w:pStyle w:val="NormalWeb"/>
        <w:spacing w:before="0" w:beforeAutospacing="0" w:after="0" w:afterAutospacing="0"/>
        <w:rPr>
          <w:b/>
          <w:bCs/>
        </w:rPr>
      </w:pPr>
      <w:r w:rsidRPr="13112F03">
        <w:rPr>
          <w:b/>
          <w:bCs/>
        </w:rPr>
        <w:t>Grading Criteria:</w:t>
      </w:r>
    </w:p>
    <w:p w14:paraId="3D585F38" w14:textId="77777777" w:rsidR="002E16ED" w:rsidRDefault="00FE287B" w:rsidP="001B28D3">
      <w:pPr>
        <w:pStyle w:val="NormalWeb"/>
        <w:spacing w:before="0" w:beforeAutospacing="0" w:after="0" w:afterAutospacing="0"/>
        <w:ind w:left="720"/>
      </w:pPr>
      <w:r>
        <w:rPr>
          <w:noProof/>
          <w:lang w:eastAsia="en-US"/>
        </w:rPr>
        <mc:AlternateContent>
          <mc:Choice Requires="wps">
            <w:drawing>
              <wp:anchor distT="0" distB="0" distL="114300" distR="114300" simplePos="0" relativeHeight="251658240" behindDoc="1" locked="0" layoutInCell="1" allowOverlap="1" wp14:anchorId="0C96955F" wp14:editId="07ED1929">
                <wp:simplePos x="0" y="0"/>
                <wp:positionH relativeFrom="margin">
                  <wp:posOffset>4885690</wp:posOffset>
                </wp:positionH>
                <wp:positionV relativeFrom="margin">
                  <wp:posOffset>1931670</wp:posOffset>
                </wp:positionV>
                <wp:extent cx="1824990" cy="1868805"/>
                <wp:effectExtent l="0" t="0" r="22860" b="1651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4990" cy="186880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55908DDB" w14:textId="77777777" w:rsidR="00F805FB" w:rsidRPr="00A83064" w:rsidRDefault="00F805FB" w:rsidP="00F805F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
                              <w:rPr>
                                <w:i/>
                              </w:rPr>
                            </w:pPr>
                            <w:r w:rsidRPr="00A83064">
                              <w:rPr>
                                <w:i/>
                              </w:rPr>
                              <w:t xml:space="preserve">Grading Scale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990"/>
                            </w:tblGrid>
                            <w:tr w:rsidR="00F805FB" w:rsidRPr="00442AAF" w14:paraId="21804E4D" w14:textId="77777777" w:rsidTr="00FE4B0F">
                              <w:tc>
                                <w:tcPr>
                                  <w:tcW w:w="648" w:type="dxa"/>
                                </w:tcPr>
                                <w:p w14:paraId="259EFC27" w14:textId="77777777" w:rsidR="00F805FB" w:rsidRPr="00442AAF" w:rsidRDefault="00F805FB" w:rsidP="00FE4B0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pPr>
                                  <w:r w:rsidRPr="00442AAF">
                                    <w:t>A</w:t>
                                  </w:r>
                                </w:p>
                              </w:tc>
                              <w:tc>
                                <w:tcPr>
                                  <w:tcW w:w="990" w:type="dxa"/>
                                </w:tcPr>
                                <w:p w14:paraId="5F3C25BB" w14:textId="77777777" w:rsidR="00F805FB" w:rsidRPr="00442AAF" w:rsidRDefault="00F805FB" w:rsidP="00FE4B0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pPr>
                                  <w:r w:rsidRPr="00442AAF">
                                    <w:t>100-93</w:t>
                                  </w:r>
                                </w:p>
                              </w:tc>
                            </w:tr>
                            <w:tr w:rsidR="00F805FB" w:rsidRPr="00442AAF" w14:paraId="2B2528C7" w14:textId="77777777" w:rsidTr="00FE4B0F">
                              <w:tc>
                                <w:tcPr>
                                  <w:tcW w:w="648" w:type="dxa"/>
                                </w:tcPr>
                                <w:p w14:paraId="5248B1DE" w14:textId="77777777" w:rsidR="00F805FB" w:rsidRPr="00442AAF" w:rsidRDefault="00F805FB" w:rsidP="00FE4B0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pPr>
                                  <w:r w:rsidRPr="00442AAF">
                                    <w:t>A-</w:t>
                                  </w:r>
                                </w:p>
                              </w:tc>
                              <w:tc>
                                <w:tcPr>
                                  <w:tcW w:w="990" w:type="dxa"/>
                                </w:tcPr>
                                <w:p w14:paraId="49DC7FF1" w14:textId="77777777" w:rsidR="00F805FB" w:rsidRPr="00442AAF" w:rsidRDefault="00F805FB" w:rsidP="00FE4B0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pPr>
                                  <w:r w:rsidRPr="00442AAF">
                                    <w:t>92.9-90</w:t>
                                  </w:r>
                                </w:p>
                              </w:tc>
                            </w:tr>
                            <w:tr w:rsidR="00F805FB" w:rsidRPr="00442AAF" w14:paraId="142D067D" w14:textId="77777777" w:rsidTr="00FE4B0F">
                              <w:tc>
                                <w:tcPr>
                                  <w:tcW w:w="648" w:type="dxa"/>
                                </w:tcPr>
                                <w:p w14:paraId="4B9A272B" w14:textId="77777777" w:rsidR="00F805FB" w:rsidRPr="00442AAF" w:rsidRDefault="00F805FB" w:rsidP="00FE4B0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pPr>
                                  <w:r w:rsidRPr="00442AAF">
                                    <w:t>B+</w:t>
                                  </w:r>
                                </w:p>
                              </w:tc>
                              <w:tc>
                                <w:tcPr>
                                  <w:tcW w:w="990" w:type="dxa"/>
                                </w:tcPr>
                                <w:p w14:paraId="73DD8465" w14:textId="77777777" w:rsidR="00F805FB" w:rsidRPr="00442AAF" w:rsidRDefault="00F805FB" w:rsidP="00FE4B0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pPr>
                                  <w:r w:rsidRPr="00442AAF">
                                    <w:t>89.9-87</w:t>
                                  </w:r>
                                </w:p>
                              </w:tc>
                            </w:tr>
                            <w:tr w:rsidR="00F805FB" w:rsidRPr="00442AAF" w14:paraId="3D67F9AB" w14:textId="77777777" w:rsidTr="00FE4B0F">
                              <w:tc>
                                <w:tcPr>
                                  <w:tcW w:w="648" w:type="dxa"/>
                                </w:tcPr>
                                <w:p w14:paraId="1E5E9D30" w14:textId="77777777" w:rsidR="00F805FB" w:rsidRPr="00442AAF" w:rsidRDefault="00F805FB" w:rsidP="00FE4B0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pPr>
                                  <w:r w:rsidRPr="00442AAF">
                                    <w:t>B</w:t>
                                  </w:r>
                                </w:p>
                              </w:tc>
                              <w:tc>
                                <w:tcPr>
                                  <w:tcW w:w="990" w:type="dxa"/>
                                </w:tcPr>
                                <w:p w14:paraId="2EC1019F" w14:textId="77777777" w:rsidR="00F805FB" w:rsidRPr="00442AAF" w:rsidRDefault="00F805FB" w:rsidP="00FE4B0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pPr>
                                  <w:r w:rsidRPr="00442AAF">
                                    <w:t>86.9-83</w:t>
                                  </w:r>
                                </w:p>
                              </w:tc>
                            </w:tr>
                            <w:tr w:rsidR="00F805FB" w:rsidRPr="00442AAF" w14:paraId="5D0CF2C8" w14:textId="77777777" w:rsidTr="00FE4B0F">
                              <w:tc>
                                <w:tcPr>
                                  <w:tcW w:w="648" w:type="dxa"/>
                                </w:tcPr>
                                <w:p w14:paraId="58E1E4D8" w14:textId="77777777" w:rsidR="00F805FB" w:rsidRPr="00442AAF" w:rsidRDefault="00F805FB" w:rsidP="00FE4B0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pPr>
                                  <w:r w:rsidRPr="00442AAF">
                                    <w:t>B-</w:t>
                                  </w:r>
                                </w:p>
                              </w:tc>
                              <w:tc>
                                <w:tcPr>
                                  <w:tcW w:w="990" w:type="dxa"/>
                                </w:tcPr>
                                <w:p w14:paraId="6D15167F" w14:textId="77777777" w:rsidR="00F805FB" w:rsidRPr="00442AAF" w:rsidRDefault="00F805FB" w:rsidP="00FE4B0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pPr>
                                  <w:r w:rsidRPr="00442AAF">
                                    <w:t>82.9-80</w:t>
                                  </w:r>
                                </w:p>
                              </w:tc>
                            </w:tr>
                            <w:tr w:rsidR="00F805FB" w:rsidRPr="00442AAF" w14:paraId="21D66229" w14:textId="77777777" w:rsidTr="00FE4B0F">
                              <w:tc>
                                <w:tcPr>
                                  <w:tcW w:w="648" w:type="dxa"/>
                                </w:tcPr>
                                <w:p w14:paraId="54CACB2E" w14:textId="77777777" w:rsidR="00F805FB" w:rsidRPr="00442AAF" w:rsidRDefault="00F805FB" w:rsidP="00FE4B0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pPr>
                                  <w:r w:rsidRPr="00442AAF">
                                    <w:t>C+</w:t>
                                  </w:r>
                                </w:p>
                              </w:tc>
                              <w:tc>
                                <w:tcPr>
                                  <w:tcW w:w="990" w:type="dxa"/>
                                </w:tcPr>
                                <w:p w14:paraId="02E18C77" w14:textId="77777777" w:rsidR="00F805FB" w:rsidRPr="00442AAF" w:rsidRDefault="00F805FB" w:rsidP="00FE4B0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pPr>
                                  <w:r w:rsidRPr="00442AAF">
                                    <w:t>79.9-77</w:t>
                                  </w:r>
                                </w:p>
                              </w:tc>
                            </w:tr>
                            <w:tr w:rsidR="00F805FB" w:rsidRPr="00442AAF" w14:paraId="0E896C8B" w14:textId="77777777" w:rsidTr="00FE4B0F">
                              <w:tc>
                                <w:tcPr>
                                  <w:tcW w:w="648" w:type="dxa"/>
                                </w:tcPr>
                                <w:p w14:paraId="388089D3" w14:textId="77777777" w:rsidR="00F805FB" w:rsidRPr="00442AAF" w:rsidRDefault="00F805FB" w:rsidP="00FE4B0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pPr>
                                  <w:r w:rsidRPr="00442AAF">
                                    <w:t>C</w:t>
                                  </w:r>
                                </w:p>
                              </w:tc>
                              <w:tc>
                                <w:tcPr>
                                  <w:tcW w:w="990" w:type="dxa"/>
                                </w:tcPr>
                                <w:p w14:paraId="363446B5" w14:textId="77777777" w:rsidR="00F805FB" w:rsidRPr="00442AAF" w:rsidRDefault="00F805FB" w:rsidP="00FE4B0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pPr>
                                  <w:r w:rsidRPr="00442AAF">
                                    <w:t>76.9-73</w:t>
                                  </w:r>
                                </w:p>
                              </w:tc>
                            </w:tr>
                            <w:tr w:rsidR="00F805FB" w:rsidRPr="00442AAF" w14:paraId="53BFAEF3" w14:textId="77777777" w:rsidTr="00FE4B0F">
                              <w:tc>
                                <w:tcPr>
                                  <w:tcW w:w="648" w:type="dxa"/>
                                </w:tcPr>
                                <w:p w14:paraId="4915BB5B" w14:textId="77777777" w:rsidR="00F805FB" w:rsidRPr="00442AAF" w:rsidRDefault="00F805FB" w:rsidP="00FE4B0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pPr>
                                  <w:r w:rsidRPr="00442AAF">
                                    <w:t>C-</w:t>
                                  </w:r>
                                </w:p>
                              </w:tc>
                              <w:tc>
                                <w:tcPr>
                                  <w:tcW w:w="990" w:type="dxa"/>
                                </w:tcPr>
                                <w:p w14:paraId="61C16800" w14:textId="77777777" w:rsidR="00F805FB" w:rsidRPr="00442AAF" w:rsidRDefault="00F805FB" w:rsidP="00FE4B0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pPr>
                                  <w:r w:rsidRPr="00442AAF">
                                    <w:t>72.9-70</w:t>
                                  </w:r>
                                </w:p>
                              </w:tc>
                            </w:tr>
                          </w:tbl>
                          <w:p w14:paraId="7BA79024" w14:textId="77777777" w:rsidR="00F805FB" w:rsidRDefault="00F805FB" w:rsidP="00F805FB"/>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0C96955F" id="_x0000_t202" coordsize="21600,21600" o:spt="202" path="m,l,21600r21600,l21600,xe">
                <v:stroke joinstyle="miter"/>
                <v:path gradientshapeok="t" o:connecttype="rect"/>
              </v:shapetype>
              <v:shape id="Text Box 1" o:spid="_x0000_s1026" type="#_x0000_t202" style="position:absolute;left:0;text-align:left;margin-left:384.7pt;margin-top:152.1pt;width:143.7pt;height:147.1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" fillcolor="white [3201]" strokecolor="#c0504d [3205]" strokeweight="2pt">
                <v:textbox style="mso-fit-shape-to-text:t">
                  <w:txbxContent>
                    <w:p w14:paraId="55908DDB" w14:textId="77777777" w:rsidR="00F805FB" w:rsidRPr="00A83064" w:rsidRDefault="00F805FB" w:rsidP="00F805F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
                        <w:rPr>
                          <w:i/>
                        </w:rPr>
                      </w:pPr>
                      <w:r w:rsidRPr="00A83064">
                        <w:rPr>
                          <w:i/>
                        </w:rPr>
                        <w:t xml:space="preserve">Grading Scale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990"/>
                      </w:tblGrid>
                      <w:tr w:rsidR="00F805FB" w:rsidRPr="00442AAF" w14:paraId="21804E4D" w14:textId="77777777" w:rsidTr="00FE4B0F">
                        <w:tc>
                          <w:tcPr>
                            <w:tcW w:w="648" w:type="dxa"/>
                          </w:tcPr>
                          <w:p w14:paraId="259EFC27" w14:textId="77777777" w:rsidR="00F805FB" w:rsidRPr="00442AAF" w:rsidRDefault="00F805FB" w:rsidP="00FE4B0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pPr>
                            <w:r w:rsidRPr="00442AAF">
                              <w:t>A</w:t>
                            </w:r>
                          </w:p>
                        </w:tc>
                        <w:tc>
                          <w:tcPr>
                            <w:tcW w:w="990" w:type="dxa"/>
                          </w:tcPr>
                          <w:p w14:paraId="5F3C25BB" w14:textId="77777777" w:rsidR="00F805FB" w:rsidRPr="00442AAF" w:rsidRDefault="00F805FB" w:rsidP="00FE4B0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pPr>
                            <w:r w:rsidRPr="00442AAF">
                              <w:t>100-93</w:t>
                            </w:r>
                          </w:p>
                        </w:tc>
                      </w:tr>
                      <w:tr w:rsidR="00F805FB" w:rsidRPr="00442AAF" w14:paraId="2B2528C7" w14:textId="77777777" w:rsidTr="00FE4B0F">
                        <w:tc>
                          <w:tcPr>
                            <w:tcW w:w="648" w:type="dxa"/>
                          </w:tcPr>
                          <w:p w14:paraId="5248B1DE" w14:textId="77777777" w:rsidR="00F805FB" w:rsidRPr="00442AAF" w:rsidRDefault="00F805FB" w:rsidP="00FE4B0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pPr>
                            <w:r w:rsidRPr="00442AAF">
                              <w:t>A-</w:t>
                            </w:r>
                          </w:p>
                        </w:tc>
                        <w:tc>
                          <w:tcPr>
                            <w:tcW w:w="990" w:type="dxa"/>
                          </w:tcPr>
                          <w:p w14:paraId="49DC7FF1" w14:textId="77777777" w:rsidR="00F805FB" w:rsidRPr="00442AAF" w:rsidRDefault="00F805FB" w:rsidP="00FE4B0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pPr>
                            <w:r w:rsidRPr="00442AAF">
                              <w:t>92.9-90</w:t>
                            </w:r>
                          </w:p>
                        </w:tc>
                      </w:tr>
                      <w:tr w:rsidR="00F805FB" w:rsidRPr="00442AAF" w14:paraId="142D067D" w14:textId="77777777" w:rsidTr="00FE4B0F">
                        <w:tc>
                          <w:tcPr>
                            <w:tcW w:w="648" w:type="dxa"/>
                          </w:tcPr>
                          <w:p w14:paraId="4B9A272B" w14:textId="77777777" w:rsidR="00F805FB" w:rsidRPr="00442AAF" w:rsidRDefault="00F805FB" w:rsidP="00FE4B0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pPr>
                            <w:r w:rsidRPr="00442AAF">
                              <w:t>B+</w:t>
                            </w:r>
                          </w:p>
                        </w:tc>
                        <w:tc>
                          <w:tcPr>
                            <w:tcW w:w="990" w:type="dxa"/>
                          </w:tcPr>
                          <w:p w14:paraId="73DD8465" w14:textId="77777777" w:rsidR="00F805FB" w:rsidRPr="00442AAF" w:rsidRDefault="00F805FB" w:rsidP="00FE4B0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pPr>
                            <w:r w:rsidRPr="00442AAF">
                              <w:t>89.9-87</w:t>
                            </w:r>
                          </w:p>
                        </w:tc>
                      </w:tr>
                      <w:tr w:rsidR="00F805FB" w:rsidRPr="00442AAF" w14:paraId="3D67F9AB" w14:textId="77777777" w:rsidTr="00FE4B0F">
                        <w:tc>
                          <w:tcPr>
                            <w:tcW w:w="648" w:type="dxa"/>
                          </w:tcPr>
                          <w:p w14:paraId="1E5E9D30" w14:textId="77777777" w:rsidR="00F805FB" w:rsidRPr="00442AAF" w:rsidRDefault="00F805FB" w:rsidP="00FE4B0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pPr>
                            <w:r w:rsidRPr="00442AAF">
                              <w:t>B</w:t>
                            </w:r>
                          </w:p>
                        </w:tc>
                        <w:tc>
                          <w:tcPr>
                            <w:tcW w:w="990" w:type="dxa"/>
                          </w:tcPr>
                          <w:p w14:paraId="2EC1019F" w14:textId="77777777" w:rsidR="00F805FB" w:rsidRPr="00442AAF" w:rsidRDefault="00F805FB" w:rsidP="00FE4B0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pPr>
                            <w:r w:rsidRPr="00442AAF">
                              <w:t>86.9-83</w:t>
                            </w:r>
                          </w:p>
                        </w:tc>
                      </w:tr>
                      <w:tr w:rsidR="00F805FB" w:rsidRPr="00442AAF" w14:paraId="5D0CF2C8" w14:textId="77777777" w:rsidTr="00FE4B0F">
                        <w:tc>
                          <w:tcPr>
                            <w:tcW w:w="648" w:type="dxa"/>
                          </w:tcPr>
                          <w:p w14:paraId="58E1E4D8" w14:textId="77777777" w:rsidR="00F805FB" w:rsidRPr="00442AAF" w:rsidRDefault="00F805FB" w:rsidP="00FE4B0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pPr>
                            <w:r w:rsidRPr="00442AAF">
                              <w:t>B-</w:t>
                            </w:r>
                          </w:p>
                        </w:tc>
                        <w:tc>
                          <w:tcPr>
                            <w:tcW w:w="990" w:type="dxa"/>
                          </w:tcPr>
                          <w:p w14:paraId="6D15167F" w14:textId="77777777" w:rsidR="00F805FB" w:rsidRPr="00442AAF" w:rsidRDefault="00F805FB" w:rsidP="00FE4B0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pPr>
                            <w:r w:rsidRPr="00442AAF">
                              <w:t>82.9-80</w:t>
                            </w:r>
                          </w:p>
                        </w:tc>
                      </w:tr>
                      <w:tr w:rsidR="00F805FB" w:rsidRPr="00442AAF" w14:paraId="21D66229" w14:textId="77777777" w:rsidTr="00FE4B0F">
                        <w:tc>
                          <w:tcPr>
                            <w:tcW w:w="648" w:type="dxa"/>
                          </w:tcPr>
                          <w:p w14:paraId="54CACB2E" w14:textId="77777777" w:rsidR="00F805FB" w:rsidRPr="00442AAF" w:rsidRDefault="00F805FB" w:rsidP="00FE4B0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pPr>
                            <w:r w:rsidRPr="00442AAF">
                              <w:t>C+</w:t>
                            </w:r>
                          </w:p>
                        </w:tc>
                        <w:tc>
                          <w:tcPr>
                            <w:tcW w:w="990" w:type="dxa"/>
                          </w:tcPr>
                          <w:p w14:paraId="02E18C77" w14:textId="77777777" w:rsidR="00F805FB" w:rsidRPr="00442AAF" w:rsidRDefault="00F805FB" w:rsidP="00FE4B0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pPr>
                            <w:r w:rsidRPr="00442AAF">
                              <w:t>79.9-77</w:t>
                            </w:r>
                          </w:p>
                        </w:tc>
                      </w:tr>
                      <w:tr w:rsidR="00F805FB" w:rsidRPr="00442AAF" w14:paraId="0E896C8B" w14:textId="77777777" w:rsidTr="00FE4B0F">
                        <w:tc>
                          <w:tcPr>
                            <w:tcW w:w="648" w:type="dxa"/>
                          </w:tcPr>
                          <w:p w14:paraId="388089D3" w14:textId="77777777" w:rsidR="00F805FB" w:rsidRPr="00442AAF" w:rsidRDefault="00F805FB" w:rsidP="00FE4B0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pPr>
                            <w:r w:rsidRPr="00442AAF">
                              <w:t>C</w:t>
                            </w:r>
                          </w:p>
                        </w:tc>
                        <w:tc>
                          <w:tcPr>
                            <w:tcW w:w="990" w:type="dxa"/>
                          </w:tcPr>
                          <w:p w14:paraId="363446B5" w14:textId="77777777" w:rsidR="00F805FB" w:rsidRPr="00442AAF" w:rsidRDefault="00F805FB" w:rsidP="00FE4B0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pPr>
                            <w:r w:rsidRPr="00442AAF">
                              <w:t>76.9-73</w:t>
                            </w:r>
                          </w:p>
                        </w:tc>
                      </w:tr>
                      <w:tr w:rsidR="00F805FB" w:rsidRPr="00442AAF" w14:paraId="53BFAEF3" w14:textId="77777777" w:rsidTr="00FE4B0F">
                        <w:tc>
                          <w:tcPr>
                            <w:tcW w:w="648" w:type="dxa"/>
                          </w:tcPr>
                          <w:p w14:paraId="4915BB5B" w14:textId="77777777" w:rsidR="00F805FB" w:rsidRPr="00442AAF" w:rsidRDefault="00F805FB" w:rsidP="00FE4B0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pPr>
                            <w:r w:rsidRPr="00442AAF">
                              <w:t>C-</w:t>
                            </w:r>
                          </w:p>
                        </w:tc>
                        <w:tc>
                          <w:tcPr>
                            <w:tcW w:w="990" w:type="dxa"/>
                          </w:tcPr>
                          <w:p w14:paraId="61C16800" w14:textId="77777777" w:rsidR="00F805FB" w:rsidRPr="00442AAF" w:rsidRDefault="00F805FB" w:rsidP="00FE4B0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pPr>
                            <w:r w:rsidRPr="00442AAF">
                              <w:t>72.9-70</w:t>
                            </w:r>
                          </w:p>
                        </w:tc>
                      </w:tr>
                    </w:tbl>
                    <w:p w14:paraId="7BA79024" w14:textId="77777777" w:rsidR="00F805FB" w:rsidRDefault="00F805FB" w:rsidP="00F805FB"/>
                  </w:txbxContent>
                </v:textbox>
                <w10:wrap type="square" anchorx="margin" anchory="margin"/>
              </v:shape>
            </w:pict>
          </mc:Fallback>
        </mc:AlternateContent>
      </w:r>
    </w:p>
    <w:tbl>
      <w:tblPr>
        <w:tblStyle w:val="TableGrid"/>
        <w:tblW w:w="0" w:type="auto"/>
        <w:tblInd w:w="805" w:type="dxa"/>
        <w:tblLayout w:type="fixed"/>
        <w:tblLook w:val="04A0" w:firstRow="1" w:lastRow="0" w:firstColumn="1" w:lastColumn="0" w:noHBand="0" w:noVBand="1"/>
      </w:tblPr>
      <w:tblGrid>
        <w:gridCol w:w="1440"/>
        <w:gridCol w:w="3780"/>
        <w:gridCol w:w="990"/>
      </w:tblGrid>
      <w:tr w:rsidR="005C485A" w14:paraId="6699F8F6" w14:textId="77777777" w:rsidTr="13112F03">
        <w:tc>
          <w:tcPr>
            <w:tcW w:w="1440" w:type="dxa"/>
          </w:tcPr>
          <w:p w14:paraId="0249ACA8" w14:textId="77777777" w:rsidR="005C485A" w:rsidRDefault="13112F03" w:rsidP="13112F03">
            <w:pPr>
              <w:pStyle w:val="NormalWeb"/>
              <w:spacing w:before="0" w:beforeAutospacing="0" w:after="0" w:afterAutospacing="0"/>
            </w:pPr>
            <w:r>
              <w:t>Assignment</w:t>
            </w:r>
          </w:p>
        </w:tc>
        <w:tc>
          <w:tcPr>
            <w:tcW w:w="3780" w:type="dxa"/>
          </w:tcPr>
          <w:p w14:paraId="5F715D2E" w14:textId="77777777" w:rsidR="005C485A" w:rsidRDefault="13112F03" w:rsidP="13112F03">
            <w:pPr>
              <w:pStyle w:val="NormalWeb"/>
              <w:spacing w:before="0" w:beforeAutospacing="0" w:after="0" w:afterAutospacing="0"/>
            </w:pPr>
            <w:r>
              <w:t>Assignment</w:t>
            </w:r>
          </w:p>
        </w:tc>
        <w:tc>
          <w:tcPr>
            <w:tcW w:w="990" w:type="dxa"/>
          </w:tcPr>
          <w:p w14:paraId="1B1097BD" w14:textId="77777777" w:rsidR="005C485A" w:rsidRDefault="13112F03" w:rsidP="13112F03">
            <w:pPr>
              <w:pStyle w:val="NormalWeb"/>
              <w:spacing w:before="0" w:beforeAutospacing="0" w:after="0" w:afterAutospacing="0"/>
            </w:pPr>
            <w:r>
              <w:t>Weight</w:t>
            </w:r>
          </w:p>
        </w:tc>
      </w:tr>
      <w:tr w:rsidR="005C485A" w14:paraId="0735B89E" w14:textId="77777777" w:rsidTr="13112F03">
        <w:tc>
          <w:tcPr>
            <w:tcW w:w="1440" w:type="dxa"/>
          </w:tcPr>
          <w:p w14:paraId="3BF0E443" w14:textId="77777777" w:rsidR="005C485A" w:rsidRDefault="13112F03" w:rsidP="13112F03">
            <w:pPr>
              <w:pStyle w:val="NormalWeb"/>
              <w:spacing w:before="0" w:beforeAutospacing="0" w:after="0" w:afterAutospacing="0"/>
            </w:pPr>
            <w:r>
              <w:t>cumulative</w:t>
            </w:r>
          </w:p>
        </w:tc>
        <w:tc>
          <w:tcPr>
            <w:tcW w:w="3780" w:type="dxa"/>
          </w:tcPr>
          <w:p w14:paraId="2371B196" w14:textId="77777777" w:rsidR="005C485A" w:rsidRDefault="13112F03" w:rsidP="13112F03">
            <w:pPr>
              <w:pStyle w:val="NormalWeb"/>
              <w:spacing w:before="0" w:beforeAutospacing="0" w:after="0" w:afterAutospacing="0"/>
            </w:pPr>
            <w:r>
              <w:t>attendance</w:t>
            </w:r>
          </w:p>
        </w:tc>
        <w:tc>
          <w:tcPr>
            <w:tcW w:w="990" w:type="dxa"/>
          </w:tcPr>
          <w:p w14:paraId="5BB699C3" w14:textId="77777777" w:rsidR="005C485A" w:rsidRDefault="13112F03" w:rsidP="13112F03">
            <w:pPr>
              <w:pStyle w:val="NormalWeb"/>
              <w:spacing w:before="0" w:beforeAutospacing="0" w:after="0" w:afterAutospacing="0"/>
            </w:pPr>
            <w:r>
              <w:t>10%</w:t>
            </w:r>
          </w:p>
        </w:tc>
      </w:tr>
      <w:tr w:rsidR="005C485A" w14:paraId="1057574C" w14:textId="77777777" w:rsidTr="13112F03">
        <w:tc>
          <w:tcPr>
            <w:tcW w:w="1440" w:type="dxa"/>
          </w:tcPr>
          <w:p w14:paraId="32F832A8" w14:textId="77777777" w:rsidR="005C485A" w:rsidRDefault="13112F03" w:rsidP="13112F03">
            <w:pPr>
              <w:pStyle w:val="NormalWeb"/>
              <w:spacing w:before="0" w:beforeAutospacing="0" w:after="0" w:afterAutospacing="0"/>
            </w:pPr>
            <w:r>
              <w:t>1</w:t>
            </w:r>
          </w:p>
        </w:tc>
        <w:tc>
          <w:tcPr>
            <w:tcW w:w="3780" w:type="dxa"/>
          </w:tcPr>
          <w:p w14:paraId="76BC25C7" w14:textId="77777777" w:rsidR="005C485A" w:rsidRDefault="13112F03" w:rsidP="13112F03">
            <w:pPr>
              <w:pStyle w:val="NormalWeb"/>
              <w:spacing w:before="0" w:beforeAutospacing="0" w:after="0" w:afterAutospacing="0"/>
            </w:pPr>
            <w:r>
              <w:t>Paper 1</w:t>
            </w:r>
          </w:p>
        </w:tc>
        <w:tc>
          <w:tcPr>
            <w:tcW w:w="990" w:type="dxa"/>
          </w:tcPr>
          <w:p w14:paraId="2B023FD3" w14:textId="77777777" w:rsidR="005C485A" w:rsidRDefault="13112F03" w:rsidP="13112F03">
            <w:pPr>
              <w:pStyle w:val="NormalWeb"/>
              <w:spacing w:before="0" w:beforeAutospacing="0" w:after="0" w:afterAutospacing="0"/>
            </w:pPr>
            <w:r>
              <w:t>15%</w:t>
            </w:r>
          </w:p>
        </w:tc>
      </w:tr>
      <w:tr w:rsidR="005C485A" w14:paraId="2906ACE8" w14:textId="77777777" w:rsidTr="13112F03">
        <w:tc>
          <w:tcPr>
            <w:tcW w:w="1440" w:type="dxa"/>
          </w:tcPr>
          <w:p w14:paraId="01BCC9B1" w14:textId="77777777" w:rsidR="005C485A" w:rsidRDefault="13112F03" w:rsidP="13112F03">
            <w:pPr>
              <w:pStyle w:val="NormalWeb"/>
              <w:spacing w:before="0" w:beforeAutospacing="0" w:after="0" w:afterAutospacing="0"/>
            </w:pPr>
            <w:r>
              <w:t>2</w:t>
            </w:r>
          </w:p>
        </w:tc>
        <w:tc>
          <w:tcPr>
            <w:tcW w:w="3780" w:type="dxa"/>
          </w:tcPr>
          <w:p w14:paraId="42923EED" w14:textId="77777777" w:rsidR="005C485A" w:rsidRDefault="13112F03" w:rsidP="13112F03">
            <w:pPr>
              <w:pStyle w:val="NormalWeb"/>
              <w:spacing w:before="0" w:beforeAutospacing="0" w:after="0" w:afterAutospacing="0"/>
            </w:pPr>
            <w:r>
              <w:t>Paper 2</w:t>
            </w:r>
          </w:p>
        </w:tc>
        <w:tc>
          <w:tcPr>
            <w:tcW w:w="990" w:type="dxa"/>
          </w:tcPr>
          <w:p w14:paraId="7F84E9B4" w14:textId="77777777" w:rsidR="005C485A" w:rsidRDefault="13112F03" w:rsidP="13112F03">
            <w:pPr>
              <w:pStyle w:val="NormalWeb"/>
              <w:spacing w:before="0" w:beforeAutospacing="0" w:after="0" w:afterAutospacing="0"/>
            </w:pPr>
            <w:r>
              <w:t>20%</w:t>
            </w:r>
          </w:p>
        </w:tc>
      </w:tr>
      <w:tr w:rsidR="005C485A" w14:paraId="20244F0D" w14:textId="77777777" w:rsidTr="13112F03">
        <w:tc>
          <w:tcPr>
            <w:tcW w:w="1440" w:type="dxa"/>
          </w:tcPr>
          <w:p w14:paraId="00240658" w14:textId="77777777" w:rsidR="005C485A" w:rsidRDefault="13112F03" w:rsidP="13112F03">
            <w:pPr>
              <w:pStyle w:val="NormalWeb"/>
              <w:spacing w:before="0" w:beforeAutospacing="0" w:after="0" w:afterAutospacing="0"/>
            </w:pPr>
            <w:r>
              <w:t>3</w:t>
            </w:r>
          </w:p>
        </w:tc>
        <w:tc>
          <w:tcPr>
            <w:tcW w:w="3780" w:type="dxa"/>
          </w:tcPr>
          <w:p w14:paraId="01140B14" w14:textId="77777777" w:rsidR="005C485A" w:rsidRDefault="13112F03" w:rsidP="13112F03">
            <w:pPr>
              <w:pStyle w:val="NormalWeb"/>
              <w:spacing w:before="0" w:beforeAutospacing="0" w:after="0" w:afterAutospacing="0"/>
            </w:pPr>
            <w:r>
              <w:t>Paper 3</w:t>
            </w:r>
          </w:p>
        </w:tc>
        <w:tc>
          <w:tcPr>
            <w:tcW w:w="990" w:type="dxa"/>
          </w:tcPr>
          <w:p w14:paraId="78F9BF14" w14:textId="77777777" w:rsidR="005C485A" w:rsidRDefault="13112F03" w:rsidP="13112F03">
            <w:pPr>
              <w:pStyle w:val="NormalWeb"/>
              <w:spacing w:before="0" w:beforeAutospacing="0" w:after="0" w:afterAutospacing="0"/>
            </w:pPr>
            <w:r>
              <w:t>15%</w:t>
            </w:r>
          </w:p>
        </w:tc>
      </w:tr>
      <w:tr w:rsidR="005C485A" w14:paraId="5F54E03B" w14:textId="77777777" w:rsidTr="13112F03">
        <w:tc>
          <w:tcPr>
            <w:tcW w:w="1440" w:type="dxa"/>
          </w:tcPr>
          <w:p w14:paraId="2BF96A6F" w14:textId="77777777" w:rsidR="005C485A" w:rsidRDefault="13112F03" w:rsidP="13112F03">
            <w:pPr>
              <w:pStyle w:val="NormalWeb"/>
              <w:spacing w:before="0" w:beforeAutospacing="0" w:after="0" w:afterAutospacing="0"/>
            </w:pPr>
            <w:r>
              <w:t>4</w:t>
            </w:r>
          </w:p>
        </w:tc>
        <w:tc>
          <w:tcPr>
            <w:tcW w:w="3780" w:type="dxa"/>
          </w:tcPr>
          <w:p w14:paraId="1A74ED75" w14:textId="77777777" w:rsidR="005C485A" w:rsidRDefault="13112F03" w:rsidP="13112F03">
            <w:pPr>
              <w:pStyle w:val="NormalWeb"/>
              <w:spacing w:before="0" w:beforeAutospacing="0" w:after="0" w:afterAutospacing="0"/>
            </w:pPr>
            <w:r>
              <w:t>Paper 4</w:t>
            </w:r>
          </w:p>
        </w:tc>
        <w:tc>
          <w:tcPr>
            <w:tcW w:w="990" w:type="dxa"/>
          </w:tcPr>
          <w:p w14:paraId="12C65FC6" w14:textId="77777777" w:rsidR="005C485A" w:rsidRDefault="13112F03" w:rsidP="13112F03">
            <w:pPr>
              <w:pStyle w:val="NormalWeb"/>
              <w:spacing w:before="0" w:beforeAutospacing="0" w:after="0" w:afterAutospacing="0"/>
            </w:pPr>
            <w:r>
              <w:t>20%</w:t>
            </w:r>
          </w:p>
        </w:tc>
      </w:tr>
      <w:tr w:rsidR="003B4AFF" w14:paraId="1C8097E8" w14:textId="77777777" w:rsidTr="13112F03">
        <w:tc>
          <w:tcPr>
            <w:tcW w:w="1440" w:type="dxa"/>
          </w:tcPr>
          <w:p w14:paraId="562B2534" w14:textId="77777777" w:rsidR="003B4AFF" w:rsidRDefault="13112F03" w:rsidP="13112F03">
            <w:pPr>
              <w:pStyle w:val="NormalWeb"/>
              <w:spacing w:before="0" w:beforeAutospacing="0" w:after="0" w:afterAutospacing="0"/>
            </w:pPr>
            <w:r>
              <w:t>5</w:t>
            </w:r>
          </w:p>
        </w:tc>
        <w:tc>
          <w:tcPr>
            <w:tcW w:w="3780" w:type="dxa"/>
          </w:tcPr>
          <w:p w14:paraId="503F19B3" w14:textId="77777777" w:rsidR="003B4AFF" w:rsidRDefault="13112F03" w:rsidP="13112F03">
            <w:pPr>
              <w:pStyle w:val="NormalWeb"/>
              <w:spacing w:before="0" w:beforeAutospacing="0" w:after="0" w:afterAutospacing="0"/>
            </w:pPr>
            <w:r>
              <w:t>Presentation</w:t>
            </w:r>
          </w:p>
        </w:tc>
        <w:tc>
          <w:tcPr>
            <w:tcW w:w="990" w:type="dxa"/>
          </w:tcPr>
          <w:p w14:paraId="1FC9D1C1" w14:textId="77777777" w:rsidR="003B4AFF" w:rsidRDefault="13112F03" w:rsidP="13112F03">
            <w:pPr>
              <w:pStyle w:val="NormalWeb"/>
              <w:spacing w:before="0" w:beforeAutospacing="0" w:after="0" w:afterAutospacing="0"/>
            </w:pPr>
            <w:r>
              <w:t>20%</w:t>
            </w:r>
          </w:p>
        </w:tc>
      </w:tr>
    </w:tbl>
    <w:p w14:paraId="0C505B01" w14:textId="77777777" w:rsidR="002E16ED" w:rsidRDefault="002E16ED" w:rsidP="00DD442C">
      <w:pPr>
        <w:pStyle w:val="NormalWeb"/>
        <w:spacing w:before="0" w:beforeAutospacing="0" w:after="0" w:afterAutospacing="0"/>
        <w:ind w:left="720"/>
        <w:rPr>
          <w:i/>
        </w:rPr>
      </w:pPr>
    </w:p>
    <w:p w14:paraId="01BFDFED" w14:textId="77777777" w:rsidR="0077703C" w:rsidRDefault="13112F03" w:rsidP="13112F0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
        <w:rPr>
          <w:i/>
          <w:iCs/>
        </w:rPr>
      </w:pPr>
      <w:r w:rsidRPr="13112F03">
        <w:rPr>
          <w:i/>
          <w:iCs/>
        </w:rPr>
        <w:t xml:space="preserve">Attendance: </w:t>
      </w:r>
    </w:p>
    <w:p w14:paraId="38FE412B" w14:textId="77777777" w:rsidR="0077703C" w:rsidRDefault="13112F03" w:rsidP="13112F03">
      <w:pPr>
        <w:ind w:left="720" w:right="-180"/>
        <w:rPr>
          <w:color w:val="000000" w:themeColor="text1"/>
        </w:rPr>
      </w:pPr>
      <w:r w:rsidRPr="13112F03">
        <w:rPr>
          <w:color w:val="000000" w:themeColor="text1"/>
        </w:rPr>
        <w:t xml:space="preserve">Attendance is called at each scheduled classroom session. If you arrive late and/or leave early, your attendance will not be counted for the corresponding part of the session. The attendance record will </w:t>
      </w:r>
      <w:r w:rsidRPr="13112F03">
        <w:rPr>
          <w:b/>
          <w:bCs/>
          <w:color w:val="000000" w:themeColor="text1"/>
          <w:u w:val="single"/>
        </w:rPr>
        <w:t>not</w:t>
      </w:r>
      <w:r w:rsidRPr="13112F03">
        <w:rPr>
          <w:color w:val="000000" w:themeColor="text1"/>
        </w:rPr>
        <w:t xml:space="preserve"> be revised if you were not present for roll call.</w:t>
      </w:r>
    </w:p>
    <w:p w14:paraId="0D16DFB3" w14:textId="77777777" w:rsidR="0077703C" w:rsidRDefault="0077703C" w:rsidP="0077703C">
      <w:pPr>
        <w:tabs>
          <w:tab w:val="left" w:pos="7590"/>
        </w:tabs>
        <w:ind w:left="720" w:right="-180"/>
        <w:rPr>
          <w:color w:val="000000"/>
        </w:rPr>
      </w:pPr>
      <w:r>
        <w:rPr>
          <w:color w:val="000000"/>
        </w:rPr>
        <w:tab/>
      </w:r>
    </w:p>
    <w:p w14:paraId="41908EAC" w14:textId="77777777" w:rsidR="0077703C" w:rsidRDefault="13112F03" w:rsidP="0077703C">
      <w:pPr>
        <w:ind w:left="720" w:right="-180"/>
      </w:pPr>
      <w:r>
        <w:t xml:space="preserve">An “excused” absence is validated only with a signed and dated doctor’s note. </w:t>
      </w:r>
    </w:p>
    <w:p w14:paraId="61BE429C" w14:textId="77777777" w:rsidR="0077703C" w:rsidRDefault="0077703C" w:rsidP="0077703C">
      <w:pPr>
        <w:ind w:left="720" w:right="-180"/>
      </w:pPr>
    </w:p>
    <w:p w14:paraId="5B0E4A9D" w14:textId="77777777" w:rsidR="0077703C" w:rsidRPr="00AF3C3C" w:rsidRDefault="13112F03" w:rsidP="13112F03">
      <w:pPr>
        <w:ind w:left="720" w:right="-180"/>
        <w:rPr>
          <w:color w:val="000000" w:themeColor="text1"/>
        </w:rPr>
      </w:pPr>
      <w:r w:rsidRPr="13112F03">
        <w:rPr>
          <w:color w:val="000000" w:themeColor="text1"/>
        </w:rPr>
        <w:t xml:space="preserve">Your attendance grade will be lowered by one letter grade for each unexcused absence at required sessions &gt; 2, e.g. from A to B for 3 absences, C for 4 and F for &gt; 4 absences. </w:t>
      </w:r>
    </w:p>
    <w:p w14:paraId="4E51511C" w14:textId="77777777" w:rsidR="00FE50AD" w:rsidRDefault="00FE50AD" w:rsidP="00FE50AD">
      <w:pPr>
        <w:pStyle w:val="NormalWeb"/>
        <w:spacing w:before="0" w:beforeAutospacing="0" w:after="0" w:afterAutospacing="0"/>
        <w:ind w:left="720"/>
        <w:rPr>
          <w:i/>
        </w:rPr>
      </w:pPr>
    </w:p>
    <w:p w14:paraId="20A1847A" w14:textId="77777777" w:rsidR="00D34445" w:rsidRDefault="13112F03" w:rsidP="13112F03">
      <w:pPr>
        <w:pStyle w:val="NormalWeb"/>
        <w:spacing w:before="0" w:beforeAutospacing="0" w:after="0" w:afterAutospacing="0"/>
        <w:ind w:left="720"/>
      </w:pPr>
      <w:r>
        <w:t>On dates that a classroom session is NOT scheduled, the instructor is available to meet about your site placement and/or your project.</w:t>
      </w:r>
    </w:p>
    <w:p w14:paraId="6F6405F9" w14:textId="77777777" w:rsidR="00D34445" w:rsidRDefault="00D34445" w:rsidP="00FE50AD">
      <w:pPr>
        <w:pStyle w:val="NormalWeb"/>
        <w:spacing w:before="0" w:beforeAutospacing="0" w:after="0" w:afterAutospacing="0"/>
        <w:ind w:left="720"/>
      </w:pPr>
    </w:p>
    <w:p w14:paraId="6B461080" w14:textId="77777777" w:rsidR="00D34445" w:rsidRDefault="13112F03" w:rsidP="13112F03">
      <w:pPr>
        <w:pStyle w:val="NormalWeb"/>
        <w:spacing w:before="0" w:beforeAutospacing="0" w:after="0" w:afterAutospacing="0"/>
        <w:ind w:left="360"/>
      </w:pPr>
      <w:r w:rsidRPr="13112F03">
        <w:rPr>
          <w:i/>
          <w:iCs/>
        </w:rPr>
        <w:t>Papers</w:t>
      </w:r>
      <w:r>
        <w:t>:</w:t>
      </w:r>
    </w:p>
    <w:p w14:paraId="79F3DFD4" w14:textId="77777777" w:rsidR="00D34445" w:rsidRDefault="00D34445" w:rsidP="00D34445">
      <w:pPr>
        <w:pStyle w:val="NormalWeb"/>
        <w:spacing w:before="0" w:beforeAutospacing="0" w:after="0" w:afterAutospacing="0"/>
        <w:ind w:left="360"/>
      </w:pPr>
    </w:p>
    <w:p w14:paraId="1BDEC66C" w14:textId="77777777" w:rsidR="00D34445" w:rsidRDefault="13112F03" w:rsidP="13112F03">
      <w:pPr>
        <w:pStyle w:val="NormalWeb"/>
        <w:spacing w:before="0" w:beforeAutospacing="0" w:after="0" w:afterAutospacing="0"/>
        <w:ind w:left="720"/>
        <w:rPr>
          <w:i/>
          <w:iCs/>
        </w:rPr>
      </w:pPr>
      <w:r>
        <w:t xml:space="preserve">There are four papers required in the course that are identified in the session outline. </w:t>
      </w:r>
    </w:p>
    <w:p w14:paraId="4C6EE132" w14:textId="77777777" w:rsidR="0017750B" w:rsidRDefault="0017750B" w:rsidP="001B28D3">
      <w:pPr>
        <w:pStyle w:val="NormalWeb"/>
        <w:spacing w:before="0" w:beforeAutospacing="0" w:after="0" w:afterAutospacing="0"/>
        <w:ind w:left="720" w:hanging="360"/>
        <w:rPr>
          <w:i/>
        </w:rPr>
      </w:pPr>
    </w:p>
    <w:p w14:paraId="54C20B56" w14:textId="77777777" w:rsidR="003E7EDA" w:rsidRDefault="13112F03" w:rsidP="13112F03">
      <w:pPr>
        <w:pStyle w:val="NormalWeb"/>
        <w:spacing w:before="0" w:beforeAutospacing="0" w:after="0" w:afterAutospacing="0"/>
        <w:ind w:left="360"/>
      </w:pPr>
      <w:r w:rsidRPr="13112F03">
        <w:rPr>
          <w:i/>
          <w:iCs/>
        </w:rPr>
        <w:t>Presentation</w:t>
      </w:r>
      <w:r>
        <w:t>:</w:t>
      </w:r>
    </w:p>
    <w:p w14:paraId="3339C9B8" w14:textId="77777777" w:rsidR="003E7EDA" w:rsidRDefault="003E7EDA" w:rsidP="003E7EDA">
      <w:pPr>
        <w:pStyle w:val="NormalWeb"/>
        <w:spacing w:before="0" w:beforeAutospacing="0" w:after="0" w:afterAutospacing="0"/>
        <w:ind w:left="360"/>
      </w:pPr>
    </w:p>
    <w:p w14:paraId="4AFC6BC3" w14:textId="73C9BCEF" w:rsidR="003E7EDA" w:rsidRDefault="13112F03" w:rsidP="13112F03">
      <w:pPr>
        <w:pStyle w:val="NormalWeb"/>
        <w:spacing w:before="0" w:beforeAutospacing="0" w:after="0" w:afterAutospacing="0"/>
        <w:ind w:left="720"/>
        <w:rPr>
          <w:i/>
          <w:iCs/>
        </w:rPr>
      </w:pPr>
      <w:r>
        <w:t xml:space="preserve">You are required to present a 15-minute paper at the annual </w:t>
      </w:r>
      <w:r w:rsidRPr="13112F03">
        <w:rPr>
          <w:i/>
          <w:iCs/>
        </w:rPr>
        <w:t>Academia del Pueblo</w:t>
      </w:r>
      <w:r>
        <w:t xml:space="preserve"> conference on Saturday, April 29, 2017. Further details will be provided in class.</w:t>
      </w:r>
    </w:p>
    <w:p w14:paraId="50BF0276" w14:textId="77777777" w:rsidR="003E7EDA" w:rsidRDefault="003E7EDA" w:rsidP="003E7EDA">
      <w:pPr>
        <w:pStyle w:val="NormalWeb"/>
        <w:spacing w:before="0" w:beforeAutospacing="0" w:after="0" w:afterAutospacing="0"/>
        <w:ind w:left="720" w:hanging="360"/>
        <w:rPr>
          <w:i/>
        </w:rPr>
      </w:pPr>
    </w:p>
    <w:p w14:paraId="4ACE54EA" w14:textId="77777777" w:rsidR="0017750B" w:rsidRDefault="0017750B">
      <w:pPr>
        <w:rPr>
          <w:i/>
        </w:rPr>
      </w:pPr>
      <w:r>
        <w:rPr>
          <w:i/>
        </w:rPr>
        <w:br w:type="page"/>
      </w:r>
    </w:p>
    <w:p w14:paraId="689C6BFF" w14:textId="77777777" w:rsidR="0022558A" w:rsidRPr="00093CAE" w:rsidRDefault="13112F03" w:rsidP="13112F03">
      <w:pPr>
        <w:pStyle w:val="NormalWeb"/>
        <w:spacing w:before="0" w:beforeAutospacing="0" w:after="0" w:afterAutospacing="0"/>
        <w:ind w:left="720" w:hanging="360"/>
        <w:jc w:val="center"/>
        <w:rPr>
          <w:b/>
          <w:bCs/>
        </w:rPr>
      </w:pPr>
      <w:r w:rsidRPr="13112F03">
        <w:rPr>
          <w:b/>
          <w:bCs/>
        </w:rPr>
        <w:t>SESSION OUTLINE</w:t>
      </w:r>
    </w:p>
    <w:tbl>
      <w:tblPr>
        <w:tblW w:w="95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6"/>
        <w:gridCol w:w="784"/>
        <w:gridCol w:w="720"/>
        <w:gridCol w:w="7357"/>
      </w:tblGrid>
      <w:tr w:rsidR="0017750B" w:rsidRPr="006112DB" w14:paraId="3AD2A591" w14:textId="77777777" w:rsidTr="13112F03">
        <w:trPr>
          <w:cantSplit/>
          <w:trHeight w:val="1790"/>
        </w:trPr>
        <w:tc>
          <w:tcPr>
            <w:tcW w:w="656" w:type="dxa"/>
            <w:textDirection w:val="btLr"/>
          </w:tcPr>
          <w:p w14:paraId="53E8116B" w14:textId="77777777" w:rsidR="0017750B" w:rsidRPr="006112DB" w:rsidRDefault="13112F03" w:rsidP="13112F03">
            <w:pPr>
              <w:ind w:left="113" w:right="113"/>
              <w:jc w:val="center"/>
              <w:rPr>
                <w:b/>
                <w:bCs/>
              </w:rPr>
            </w:pPr>
            <w:r w:rsidRPr="13112F03">
              <w:rPr>
                <w:b/>
                <w:bCs/>
              </w:rPr>
              <w:t>Week</w:t>
            </w:r>
          </w:p>
        </w:tc>
        <w:tc>
          <w:tcPr>
            <w:tcW w:w="784" w:type="dxa"/>
            <w:vAlign w:val="center"/>
          </w:tcPr>
          <w:p w14:paraId="08F11269" w14:textId="77777777" w:rsidR="0017750B" w:rsidRPr="006112DB" w:rsidRDefault="13112F03" w:rsidP="13112F03">
            <w:pPr>
              <w:jc w:val="center"/>
              <w:rPr>
                <w:b/>
                <w:bCs/>
              </w:rPr>
            </w:pPr>
            <w:r w:rsidRPr="13112F03">
              <w:rPr>
                <w:b/>
                <w:bCs/>
              </w:rPr>
              <w:t>Date</w:t>
            </w:r>
          </w:p>
        </w:tc>
        <w:tc>
          <w:tcPr>
            <w:tcW w:w="720" w:type="dxa"/>
            <w:textDirection w:val="btLr"/>
          </w:tcPr>
          <w:p w14:paraId="235C0623" w14:textId="77777777" w:rsidR="0017750B" w:rsidRPr="0017750B" w:rsidRDefault="13112F03" w:rsidP="13112F03">
            <w:pPr>
              <w:ind w:left="113" w:right="113"/>
              <w:rPr>
                <w:sz w:val="20"/>
                <w:szCs w:val="20"/>
              </w:rPr>
            </w:pPr>
            <w:r w:rsidRPr="13112F03">
              <w:rPr>
                <w:sz w:val="20"/>
                <w:szCs w:val="20"/>
              </w:rPr>
              <w:t>In-class attendance required?</w:t>
            </w:r>
          </w:p>
        </w:tc>
        <w:tc>
          <w:tcPr>
            <w:tcW w:w="7357" w:type="dxa"/>
            <w:vAlign w:val="center"/>
          </w:tcPr>
          <w:p w14:paraId="1C6424D7" w14:textId="77777777" w:rsidR="008513B3" w:rsidRDefault="13112F03" w:rsidP="13112F03">
            <w:pPr>
              <w:rPr>
                <w:b/>
                <w:bCs/>
              </w:rPr>
            </w:pPr>
            <w:r w:rsidRPr="13112F03">
              <w:rPr>
                <w:b/>
                <w:bCs/>
              </w:rPr>
              <w:t>Topic of Meeting/Paper</w:t>
            </w:r>
          </w:p>
          <w:p w14:paraId="48E60174" w14:textId="77777777" w:rsidR="0017750B" w:rsidRPr="008513B3" w:rsidRDefault="008513B3" w:rsidP="008513B3">
            <w:pPr>
              <w:tabs>
                <w:tab w:val="left" w:pos="1410"/>
              </w:tabs>
            </w:pPr>
            <w:r>
              <w:tab/>
            </w:r>
          </w:p>
        </w:tc>
      </w:tr>
      <w:tr w:rsidR="0017750B" w:rsidRPr="009806B8" w14:paraId="3361D1A9" w14:textId="77777777" w:rsidTr="13112F03">
        <w:trPr>
          <w:trHeight w:val="170"/>
        </w:trPr>
        <w:tc>
          <w:tcPr>
            <w:tcW w:w="656" w:type="dxa"/>
          </w:tcPr>
          <w:p w14:paraId="3E269121" w14:textId="77777777" w:rsidR="0017750B" w:rsidRPr="009806B8" w:rsidRDefault="13112F03" w:rsidP="00E671A8">
            <w:pPr>
              <w:jc w:val="center"/>
            </w:pPr>
            <w:r>
              <w:t>1</w:t>
            </w:r>
          </w:p>
        </w:tc>
        <w:tc>
          <w:tcPr>
            <w:tcW w:w="784" w:type="dxa"/>
          </w:tcPr>
          <w:p w14:paraId="689A7694" w14:textId="77777777" w:rsidR="0017750B" w:rsidRPr="002E6AA3" w:rsidRDefault="13112F03" w:rsidP="00584F3C">
            <w:r>
              <w:t>1/10</w:t>
            </w:r>
          </w:p>
        </w:tc>
        <w:tc>
          <w:tcPr>
            <w:tcW w:w="720" w:type="dxa"/>
          </w:tcPr>
          <w:p w14:paraId="08C3F292" w14:textId="77777777" w:rsidR="0017750B" w:rsidRPr="009806B8" w:rsidRDefault="006E068B" w:rsidP="00E671A8">
            <w:r>
              <w:t>Y</w:t>
            </w:r>
            <w:r w:rsidR="00093CAE">
              <w:rPr>
                <w:rStyle w:val="FootnoteReference"/>
              </w:rPr>
              <w:footnoteReference w:id="1"/>
            </w:r>
          </w:p>
        </w:tc>
        <w:tc>
          <w:tcPr>
            <w:tcW w:w="7357" w:type="dxa"/>
          </w:tcPr>
          <w:p w14:paraId="603D869B" w14:textId="77777777" w:rsidR="0017750B" w:rsidRPr="009806B8" w:rsidRDefault="13112F03" w:rsidP="00E671A8">
            <w:r>
              <w:t>Organizational Meeting</w:t>
            </w:r>
          </w:p>
        </w:tc>
      </w:tr>
      <w:tr w:rsidR="0017750B" w14:paraId="5FF4B3D1" w14:textId="77777777" w:rsidTr="13112F03">
        <w:tc>
          <w:tcPr>
            <w:tcW w:w="656" w:type="dxa"/>
          </w:tcPr>
          <w:p w14:paraId="4AB502B5" w14:textId="77777777" w:rsidR="0017750B" w:rsidRPr="009806B8" w:rsidRDefault="13112F03" w:rsidP="00E671A8">
            <w:pPr>
              <w:jc w:val="center"/>
            </w:pPr>
            <w:r>
              <w:t>2</w:t>
            </w:r>
          </w:p>
        </w:tc>
        <w:tc>
          <w:tcPr>
            <w:tcW w:w="784" w:type="dxa"/>
          </w:tcPr>
          <w:p w14:paraId="1D35AA14" w14:textId="77777777" w:rsidR="0017750B" w:rsidRPr="009806B8" w:rsidRDefault="13112F03" w:rsidP="00584F3C">
            <w:r>
              <w:t>1/17</w:t>
            </w:r>
          </w:p>
        </w:tc>
        <w:tc>
          <w:tcPr>
            <w:tcW w:w="720" w:type="dxa"/>
          </w:tcPr>
          <w:p w14:paraId="2ECA9051" w14:textId="77777777" w:rsidR="0017750B" w:rsidRDefault="0017750B" w:rsidP="00E715BB">
            <w:r>
              <w:t>Y</w:t>
            </w:r>
            <w:r w:rsidR="00B94744">
              <w:rPr>
                <w:vertAlign w:val="superscript"/>
              </w:rPr>
              <w:t xml:space="preserve"> </w:t>
            </w:r>
            <w:r w:rsidR="00B94744" w:rsidRPr="00584F3C">
              <w:rPr>
                <w:rStyle w:val="FootnoteReference"/>
              </w:rPr>
              <w:footnoteReference w:id="2"/>
            </w:r>
          </w:p>
        </w:tc>
        <w:tc>
          <w:tcPr>
            <w:tcW w:w="7357" w:type="dxa"/>
          </w:tcPr>
          <w:p w14:paraId="2C0F3F1B" w14:textId="77777777" w:rsidR="0017750B" w:rsidRDefault="13112F03" w:rsidP="00E715BB">
            <w:r>
              <w:t>Conduct Library Research on Professions</w:t>
            </w:r>
          </w:p>
        </w:tc>
      </w:tr>
      <w:tr w:rsidR="0017750B" w:rsidRPr="009806B8" w14:paraId="5E1AF6B1" w14:textId="77777777" w:rsidTr="13112F03">
        <w:trPr>
          <w:trHeight w:val="242"/>
        </w:trPr>
        <w:tc>
          <w:tcPr>
            <w:tcW w:w="656" w:type="dxa"/>
          </w:tcPr>
          <w:p w14:paraId="49A33DEE" w14:textId="77777777" w:rsidR="0017750B" w:rsidRPr="009806B8" w:rsidDel="007D6F50" w:rsidRDefault="13112F03" w:rsidP="00E671A8">
            <w:pPr>
              <w:jc w:val="center"/>
            </w:pPr>
            <w:r>
              <w:t>3</w:t>
            </w:r>
          </w:p>
        </w:tc>
        <w:tc>
          <w:tcPr>
            <w:tcW w:w="784" w:type="dxa"/>
          </w:tcPr>
          <w:p w14:paraId="168BA79C" w14:textId="77777777" w:rsidR="0017750B" w:rsidRDefault="13112F03" w:rsidP="00584F3C">
            <w:r>
              <w:t>1/24</w:t>
            </w:r>
          </w:p>
        </w:tc>
        <w:tc>
          <w:tcPr>
            <w:tcW w:w="720" w:type="dxa"/>
          </w:tcPr>
          <w:p w14:paraId="06A9BE7A" w14:textId="77777777" w:rsidR="0017750B" w:rsidRPr="002E6AA3" w:rsidRDefault="0017750B" w:rsidP="00E671A8">
            <w:pPr>
              <w:jc w:val="center"/>
            </w:pPr>
          </w:p>
        </w:tc>
        <w:tc>
          <w:tcPr>
            <w:tcW w:w="7357" w:type="dxa"/>
          </w:tcPr>
          <w:p w14:paraId="38FD07A4" w14:textId="77777777" w:rsidR="0017750B" w:rsidRPr="009806B8" w:rsidRDefault="13112F03" w:rsidP="00D34445">
            <w:r>
              <w:t>Work on library research</w:t>
            </w:r>
          </w:p>
        </w:tc>
      </w:tr>
      <w:tr w:rsidR="00D34445" w:rsidRPr="009806B8" w14:paraId="4D4C8137" w14:textId="77777777" w:rsidTr="13112F03">
        <w:trPr>
          <w:trHeight w:val="107"/>
        </w:trPr>
        <w:tc>
          <w:tcPr>
            <w:tcW w:w="656" w:type="dxa"/>
          </w:tcPr>
          <w:p w14:paraId="4B76D584" w14:textId="77777777" w:rsidR="00D34445" w:rsidRPr="009806B8" w:rsidRDefault="13112F03" w:rsidP="00D34445">
            <w:pPr>
              <w:jc w:val="center"/>
            </w:pPr>
            <w:r>
              <w:t>4</w:t>
            </w:r>
          </w:p>
        </w:tc>
        <w:tc>
          <w:tcPr>
            <w:tcW w:w="784" w:type="dxa"/>
          </w:tcPr>
          <w:p w14:paraId="28EA1467" w14:textId="77777777" w:rsidR="00D34445" w:rsidRDefault="13112F03" w:rsidP="00584F3C">
            <w:r>
              <w:t>1/31</w:t>
            </w:r>
          </w:p>
        </w:tc>
        <w:tc>
          <w:tcPr>
            <w:tcW w:w="720" w:type="dxa"/>
          </w:tcPr>
          <w:p w14:paraId="371D7907" w14:textId="77777777" w:rsidR="00D34445" w:rsidRPr="002E6AA3" w:rsidRDefault="00D34445" w:rsidP="00D34445">
            <w:pPr>
              <w:jc w:val="center"/>
            </w:pPr>
          </w:p>
        </w:tc>
        <w:tc>
          <w:tcPr>
            <w:tcW w:w="7357" w:type="dxa"/>
          </w:tcPr>
          <w:p w14:paraId="00B8D192" w14:textId="77777777" w:rsidR="00D34445" w:rsidRPr="009806B8" w:rsidRDefault="13112F03" w:rsidP="00FD0023">
            <w:r w:rsidRPr="13112F03">
              <w:rPr>
                <w:b/>
                <w:bCs/>
              </w:rPr>
              <w:t>Paper 1</w:t>
            </w:r>
            <w:r>
              <w:t xml:space="preserve"> Due: Based on library research, what are dominant challenges faced by professionals in your chosen field? (Outline 2-3 important challenges and identify relevant professional associations. Include appendices for data tables. Cite your sources and include a bibliography.) </w:t>
            </w:r>
          </w:p>
        </w:tc>
      </w:tr>
      <w:tr w:rsidR="00D34445" w:rsidRPr="009806B8" w14:paraId="7F0A8F7A" w14:textId="77777777" w:rsidTr="13112F03">
        <w:trPr>
          <w:trHeight w:val="260"/>
        </w:trPr>
        <w:tc>
          <w:tcPr>
            <w:tcW w:w="656" w:type="dxa"/>
          </w:tcPr>
          <w:p w14:paraId="0B05F726" w14:textId="77777777" w:rsidR="00D34445" w:rsidRPr="009806B8" w:rsidRDefault="13112F03" w:rsidP="00D34445">
            <w:pPr>
              <w:jc w:val="center"/>
            </w:pPr>
            <w:r>
              <w:t>5</w:t>
            </w:r>
          </w:p>
        </w:tc>
        <w:tc>
          <w:tcPr>
            <w:tcW w:w="784" w:type="dxa"/>
          </w:tcPr>
          <w:p w14:paraId="7EE7156A" w14:textId="77777777" w:rsidR="00D34445" w:rsidRDefault="13112F03" w:rsidP="00584F3C">
            <w:r>
              <w:t>2/7</w:t>
            </w:r>
          </w:p>
        </w:tc>
        <w:tc>
          <w:tcPr>
            <w:tcW w:w="720" w:type="dxa"/>
          </w:tcPr>
          <w:p w14:paraId="022D6E96" w14:textId="1B7642C5" w:rsidR="00D34445" w:rsidRPr="002E6AA3" w:rsidRDefault="00D34445" w:rsidP="004F27A9">
            <w:r>
              <w:t>Y</w:t>
            </w:r>
            <w:bookmarkStart w:id="0" w:name="_GoBack"/>
            <w:bookmarkEnd w:id="0"/>
          </w:p>
        </w:tc>
        <w:tc>
          <w:tcPr>
            <w:tcW w:w="7357" w:type="dxa"/>
          </w:tcPr>
          <w:p w14:paraId="23F81356" w14:textId="77777777" w:rsidR="00D34445" w:rsidRPr="009806B8" w:rsidRDefault="13112F03" w:rsidP="00AD574C">
            <w:r>
              <w:t>Review Paper 1 and Site Placements: Initial impressions, challenges</w:t>
            </w:r>
          </w:p>
        </w:tc>
      </w:tr>
      <w:tr w:rsidR="00D34445" w:rsidRPr="009806B8" w14:paraId="599C4FDC" w14:textId="77777777" w:rsidTr="13112F03">
        <w:trPr>
          <w:trHeight w:val="107"/>
        </w:trPr>
        <w:tc>
          <w:tcPr>
            <w:tcW w:w="656" w:type="dxa"/>
          </w:tcPr>
          <w:p w14:paraId="532F25DE" w14:textId="77777777" w:rsidR="00D34445" w:rsidRPr="009806B8" w:rsidRDefault="13112F03" w:rsidP="00D34445">
            <w:pPr>
              <w:jc w:val="center"/>
            </w:pPr>
            <w:r>
              <w:t>6</w:t>
            </w:r>
          </w:p>
        </w:tc>
        <w:tc>
          <w:tcPr>
            <w:tcW w:w="784" w:type="dxa"/>
          </w:tcPr>
          <w:p w14:paraId="52CC9AE0" w14:textId="77777777" w:rsidR="00D34445" w:rsidRDefault="13112F03" w:rsidP="00584F3C">
            <w:r>
              <w:t>2/14</w:t>
            </w:r>
          </w:p>
        </w:tc>
        <w:tc>
          <w:tcPr>
            <w:tcW w:w="720" w:type="dxa"/>
          </w:tcPr>
          <w:p w14:paraId="0E5E6C6E" w14:textId="77777777" w:rsidR="00D34445" w:rsidRPr="002E6AA3" w:rsidRDefault="00D34445" w:rsidP="00D34445">
            <w:pPr>
              <w:jc w:val="center"/>
            </w:pPr>
          </w:p>
        </w:tc>
        <w:tc>
          <w:tcPr>
            <w:tcW w:w="7357" w:type="dxa"/>
          </w:tcPr>
          <w:p w14:paraId="57725E66" w14:textId="77777777" w:rsidR="00D34445" w:rsidRPr="009806B8" w:rsidRDefault="13112F03" w:rsidP="00D34445">
            <w:r>
              <w:t>Interview three (3) professions in your chosen field. Ask them “what are important challenges faced by professionals in your field?”</w:t>
            </w:r>
          </w:p>
        </w:tc>
      </w:tr>
      <w:tr w:rsidR="00D34445" w:rsidRPr="009806B8" w14:paraId="1662CB2E" w14:textId="77777777" w:rsidTr="13112F03">
        <w:trPr>
          <w:trHeight w:val="197"/>
        </w:trPr>
        <w:tc>
          <w:tcPr>
            <w:tcW w:w="656" w:type="dxa"/>
          </w:tcPr>
          <w:p w14:paraId="5CB09ED6" w14:textId="77777777" w:rsidR="00D34445" w:rsidRPr="009806B8" w:rsidRDefault="13112F03" w:rsidP="00D34445">
            <w:pPr>
              <w:jc w:val="center"/>
            </w:pPr>
            <w:r>
              <w:t>7</w:t>
            </w:r>
          </w:p>
        </w:tc>
        <w:tc>
          <w:tcPr>
            <w:tcW w:w="784" w:type="dxa"/>
          </w:tcPr>
          <w:p w14:paraId="7ECA5181" w14:textId="77777777" w:rsidR="00D34445" w:rsidRDefault="13112F03" w:rsidP="00584F3C">
            <w:r>
              <w:t>2/21</w:t>
            </w:r>
          </w:p>
        </w:tc>
        <w:tc>
          <w:tcPr>
            <w:tcW w:w="720" w:type="dxa"/>
          </w:tcPr>
          <w:p w14:paraId="32A5B2EE" w14:textId="77777777" w:rsidR="00D34445" w:rsidRPr="002E6AA3" w:rsidRDefault="13112F03" w:rsidP="00D34445">
            <w:r>
              <w:t>Y</w:t>
            </w:r>
          </w:p>
        </w:tc>
        <w:tc>
          <w:tcPr>
            <w:tcW w:w="7357" w:type="dxa"/>
          </w:tcPr>
          <w:p w14:paraId="19CE320D" w14:textId="77777777" w:rsidR="00D34445" w:rsidRPr="009806B8" w:rsidRDefault="13112F03" w:rsidP="009851A9">
            <w:r>
              <w:t>Identify strategies for building rapport onsite</w:t>
            </w:r>
          </w:p>
        </w:tc>
      </w:tr>
      <w:tr w:rsidR="00D34445" w14:paraId="2AA2A57D" w14:textId="77777777" w:rsidTr="13112F03">
        <w:trPr>
          <w:trHeight w:val="197"/>
        </w:trPr>
        <w:tc>
          <w:tcPr>
            <w:tcW w:w="656" w:type="dxa"/>
          </w:tcPr>
          <w:p w14:paraId="67196EDD" w14:textId="77777777" w:rsidR="00D34445" w:rsidRPr="009806B8" w:rsidRDefault="13112F03" w:rsidP="00D34445">
            <w:pPr>
              <w:jc w:val="center"/>
            </w:pPr>
            <w:r>
              <w:t>8</w:t>
            </w:r>
          </w:p>
        </w:tc>
        <w:tc>
          <w:tcPr>
            <w:tcW w:w="784" w:type="dxa"/>
          </w:tcPr>
          <w:p w14:paraId="55BEF53E" w14:textId="77777777" w:rsidR="00D34445" w:rsidRDefault="13112F03" w:rsidP="00584F3C">
            <w:r>
              <w:t>2/28</w:t>
            </w:r>
          </w:p>
        </w:tc>
        <w:tc>
          <w:tcPr>
            <w:tcW w:w="720" w:type="dxa"/>
          </w:tcPr>
          <w:p w14:paraId="19D32703" w14:textId="77777777" w:rsidR="00D34445" w:rsidRPr="002E6AA3" w:rsidRDefault="00D34445" w:rsidP="00D34445">
            <w:pPr>
              <w:tabs>
                <w:tab w:val="left" w:pos="255"/>
                <w:tab w:val="center" w:pos="477"/>
              </w:tabs>
              <w:jc w:val="center"/>
            </w:pPr>
          </w:p>
        </w:tc>
        <w:tc>
          <w:tcPr>
            <w:tcW w:w="7357" w:type="dxa"/>
          </w:tcPr>
          <w:p w14:paraId="548C6F9C" w14:textId="77777777" w:rsidR="00D34445" w:rsidRDefault="13112F03" w:rsidP="00D34445">
            <w:r w:rsidRPr="13112F03">
              <w:rPr>
                <w:b/>
                <w:bCs/>
              </w:rPr>
              <w:t>Paper 2 Due</w:t>
            </w:r>
            <w:r>
              <w:t>: Based on your interview data, what are dominant challenges faced by professionals in your chosen field?</w:t>
            </w:r>
          </w:p>
        </w:tc>
      </w:tr>
      <w:tr w:rsidR="00D34445" w:rsidRPr="00CB249F" w14:paraId="27A2CD58" w14:textId="77777777" w:rsidTr="13112F03">
        <w:trPr>
          <w:trHeight w:val="368"/>
        </w:trPr>
        <w:tc>
          <w:tcPr>
            <w:tcW w:w="656" w:type="dxa"/>
          </w:tcPr>
          <w:p w14:paraId="3CB382E1" w14:textId="77777777" w:rsidR="00D34445" w:rsidRDefault="00D34445" w:rsidP="009851A9">
            <w:pPr>
              <w:jc w:val="center"/>
            </w:pPr>
            <w:r>
              <w:br w:type="page"/>
            </w:r>
            <w:r w:rsidR="13112F03">
              <w:t>9</w:t>
            </w:r>
          </w:p>
        </w:tc>
        <w:tc>
          <w:tcPr>
            <w:tcW w:w="784" w:type="dxa"/>
          </w:tcPr>
          <w:p w14:paraId="4DB0BCBE" w14:textId="77777777" w:rsidR="00D34445" w:rsidRDefault="13112F03" w:rsidP="00584F3C">
            <w:r>
              <w:t>3/7</w:t>
            </w:r>
          </w:p>
        </w:tc>
        <w:tc>
          <w:tcPr>
            <w:tcW w:w="720" w:type="dxa"/>
          </w:tcPr>
          <w:p w14:paraId="1045980C" w14:textId="18DF09F2" w:rsidR="00D34445" w:rsidRDefault="13112F03" w:rsidP="004F27A9">
            <w:pPr>
              <w:tabs>
                <w:tab w:val="left" w:pos="268"/>
                <w:tab w:val="center" w:pos="524"/>
              </w:tabs>
            </w:pPr>
            <w:r>
              <w:t>Y</w:t>
            </w:r>
          </w:p>
        </w:tc>
        <w:tc>
          <w:tcPr>
            <w:tcW w:w="7357" w:type="dxa"/>
          </w:tcPr>
          <w:p w14:paraId="58E6C1B9" w14:textId="77777777" w:rsidR="00D34445" w:rsidRPr="003B4AFF" w:rsidRDefault="13112F03" w:rsidP="00D34445">
            <w:r>
              <w:t>Review Paper 2. Compare/contrast professional associations, library research and grounded data findings.</w:t>
            </w:r>
          </w:p>
        </w:tc>
      </w:tr>
      <w:tr w:rsidR="00D34445" w:rsidRPr="00D03AB3" w14:paraId="3823CDC6" w14:textId="77777777" w:rsidTr="13112F03">
        <w:trPr>
          <w:trHeight w:val="440"/>
        </w:trPr>
        <w:tc>
          <w:tcPr>
            <w:tcW w:w="656" w:type="dxa"/>
          </w:tcPr>
          <w:p w14:paraId="2BAC7B77" w14:textId="77777777" w:rsidR="00D34445" w:rsidRPr="009806B8" w:rsidRDefault="13112F03" w:rsidP="00D34445">
            <w:r>
              <w:t>10</w:t>
            </w:r>
          </w:p>
        </w:tc>
        <w:tc>
          <w:tcPr>
            <w:tcW w:w="784" w:type="dxa"/>
          </w:tcPr>
          <w:p w14:paraId="13095D8C" w14:textId="77777777" w:rsidR="00D34445" w:rsidRPr="0060012F" w:rsidRDefault="13112F03" w:rsidP="00584F3C">
            <w:r>
              <w:t>3/14</w:t>
            </w:r>
          </w:p>
        </w:tc>
        <w:tc>
          <w:tcPr>
            <w:tcW w:w="8077" w:type="dxa"/>
            <w:gridSpan w:val="2"/>
          </w:tcPr>
          <w:p w14:paraId="69568B1D" w14:textId="77777777" w:rsidR="00D34445" w:rsidRPr="003B4AFF" w:rsidRDefault="13112F03" w:rsidP="00D34445">
            <w:pPr>
              <w:ind w:left="72"/>
            </w:pPr>
            <w:r w:rsidRPr="13112F03">
              <w:rPr>
                <w:b/>
                <w:bCs/>
              </w:rPr>
              <w:t xml:space="preserve">Spring Break </w:t>
            </w:r>
            <w:r>
              <w:t>(you are not required to attend your site placement this week. If you choose not to go, be sure to give your site supervisor plenty of advance notice and remind them the week before you are typically scheduled to be there).</w:t>
            </w:r>
          </w:p>
        </w:tc>
      </w:tr>
      <w:tr w:rsidR="00D34445" w:rsidRPr="00D244FA" w14:paraId="2B4EB86C" w14:textId="77777777" w:rsidTr="13112F03">
        <w:trPr>
          <w:trHeight w:val="70"/>
        </w:trPr>
        <w:tc>
          <w:tcPr>
            <w:tcW w:w="656" w:type="dxa"/>
          </w:tcPr>
          <w:p w14:paraId="5099F088" w14:textId="77777777" w:rsidR="00D34445" w:rsidRPr="009806B8" w:rsidRDefault="13112F03" w:rsidP="00D34445">
            <w:r>
              <w:t>11</w:t>
            </w:r>
          </w:p>
        </w:tc>
        <w:tc>
          <w:tcPr>
            <w:tcW w:w="784" w:type="dxa"/>
          </w:tcPr>
          <w:p w14:paraId="3CAD75D0" w14:textId="77777777" w:rsidR="00D34445" w:rsidRDefault="13112F03" w:rsidP="00584F3C">
            <w:r>
              <w:t>3/21</w:t>
            </w:r>
          </w:p>
        </w:tc>
        <w:tc>
          <w:tcPr>
            <w:tcW w:w="720" w:type="dxa"/>
          </w:tcPr>
          <w:p w14:paraId="658D6F52" w14:textId="77777777" w:rsidR="00D34445" w:rsidRPr="009806B8" w:rsidRDefault="00D34445" w:rsidP="00D34445"/>
        </w:tc>
        <w:tc>
          <w:tcPr>
            <w:tcW w:w="7357" w:type="dxa"/>
          </w:tcPr>
          <w:p w14:paraId="7DF496EB" w14:textId="77777777" w:rsidR="00D34445" w:rsidRDefault="13112F03" w:rsidP="00D34445">
            <w:r w:rsidRPr="13112F03">
              <w:rPr>
                <w:b/>
                <w:bCs/>
              </w:rPr>
              <w:t>Paper 3 Due:</w:t>
            </w:r>
            <w:r>
              <w:t xml:space="preserve"> What </w:t>
            </w:r>
            <w:r w:rsidRPr="13112F03">
              <w:rPr>
                <w:b/>
                <w:bCs/>
              </w:rPr>
              <w:t>evidence</w:t>
            </w:r>
            <w:r>
              <w:t xml:space="preserve"> and examples do you find at your site placement of the dominant challenges you identified in Papers 1 and 2? How are these challenges exemplified and experienced by the other professionals at and beyond your site?</w:t>
            </w:r>
          </w:p>
        </w:tc>
      </w:tr>
      <w:tr w:rsidR="00584F3C" w:rsidRPr="00BE00DE" w14:paraId="454AC7E9" w14:textId="77777777" w:rsidTr="13112F03">
        <w:trPr>
          <w:trHeight w:val="350"/>
        </w:trPr>
        <w:tc>
          <w:tcPr>
            <w:tcW w:w="656" w:type="dxa"/>
          </w:tcPr>
          <w:p w14:paraId="0605D53D" w14:textId="77777777" w:rsidR="00584F3C" w:rsidRPr="009806B8" w:rsidRDefault="13112F03" w:rsidP="00C723A6">
            <w:r>
              <w:t>12</w:t>
            </w:r>
          </w:p>
        </w:tc>
        <w:tc>
          <w:tcPr>
            <w:tcW w:w="784" w:type="dxa"/>
          </w:tcPr>
          <w:p w14:paraId="28D23C02" w14:textId="77777777" w:rsidR="00584F3C" w:rsidRPr="009806B8" w:rsidRDefault="13112F03" w:rsidP="00C723A6">
            <w:r>
              <w:t>3/28</w:t>
            </w:r>
          </w:p>
        </w:tc>
        <w:tc>
          <w:tcPr>
            <w:tcW w:w="720" w:type="dxa"/>
          </w:tcPr>
          <w:p w14:paraId="2454F112" w14:textId="12787D7B" w:rsidR="00584F3C" w:rsidRDefault="13112F03" w:rsidP="004F27A9">
            <w:r>
              <w:t>Y</w:t>
            </w:r>
          </w:p>
        </w:tc>
        <w:tc>
          <w:tcPr>
            <w:tcW w:w="7357" w:type="dxa"/>
          </w:tcPr>
          <w:p w14:paraId="69B0F8EF" w14:textId="77777777" w:rsidR="00584F3C" w:rsidRDefault="13112F03" w:rsidP="00C723A6">
            <w:r>
              <w:t>Review Paper 3</w:t>
            </w:r>
          </w:p>
        </w:tc>
      </w:tr>
      <w:tr w:rsidR="00D34445" w14:paraId="30EA8551" w14:textId="77777777" w:rsidTr="13112F03">
        <w:tc>
          <w:tcPr>
            <w:tcW w:w="656" w:type="dxa"/>
            <w:shd w:val="clear" w:color="auto" w:fill="BFBFBF" w:themeFill="background1" w:themeFillShade="BF"/>
          </w:tcPr>
          <w:p w14:paraId="60E3FC60" w14:textId="77777777" w:rsidR="00D34445" w:rsidRPr="009806B8" w:rsidRDefault="00D34445" w:rsidP="00D34445"/>
        </w:tc>
        <w:tc>
          <w:tcPr>
            <w:tcW w:w="784" w:type="dxa"/>
            <w:shd w:val="clear" w:color="auto" w:fill="BFBFBF" w:themeFill="background1" w:themeFillShade="BF"/>
          </w:tcPr>
          <w:p w14:paraId="2555DAB3" w14:textId="77777777" w:rsidR="00D34445" w:rsidRDefault="13112F03" w:rsidP="00584F3C">
            <w:r>
              <w:t>3/26</w:t>
            </w:r>
          </w:p>
        </w:tc>
        <w:tc>
          <w:tcPr>
            <w:tcW w:w="8077" w:type="dxa"/>
            <w:gridSpan w:val="2"/>
            <w:shd w:val="clear" w:color="auto" w:fill="BFBFBF" w:themeFill="background1" w:themeFillShade="BF"/>
          </w:tcPr>
          <w:p w14:paraId="69B3C71D" w14:textId="77777777" w:rsidR="00D34445" w:rsidRDefault="13112F03" w:rsidP="13112F03">
            <w:pPr>
              <w:rPr>
                <w:i/>
                <w:iCs/>
              </w:rPr>
            </w:pPr>
            <w:r w:rsidRPr="13112F03">
              <w:rPr>
                <w:i/>
                <w:iCs/>
              </w:rPr>
              <w:t>Last day to withdraw</w:t>
            </w:r>
          </w:p>
        </w:tc>
      </w:tr>
      <w:tr w:rsidR="00D34445" w:rsidRPr="007B6C9E" w14:paraId="6C21FAB4" w14:textId="77777777" w:rsidTr="13112F03">
        <w:trPr>
          <w:trHeight w:val="143"/>
        </w:trPr>
        <w:tc>
          <w:tcPr>
            <w:tcW w:w="656" w:type="dxa"/>
          </w:tcPr>
          <w:p w14:paraId="30094FD7" w14:textId="77777777" w:rsidR="00D34445" w:rsidRPr="009806B8" w:rsidRDefault="13112F03" w:rsidP="00D34445">
            <w:r>
              <w:t>13</w:t>
            </w:r>
          </w:p>
        </w:tc>
        <w:tc>
          <w:tcPr>
            <w:tcW w:w="784" w:type="dxa"/>
          </w:tcPr>
          <w:p w14:paraId="7048B5A8" w14:textId="77777777" w:rsidR="00D34445" w:rsidRPr="00D34445" w:rsidRDefault="13112F03" w:rsidP="00584F3C">
            <w:r>
              <w:t>4/4</w:t>
            </w:r>
          </w:p>
        </w:tc>
        <w:tc>
          <w:tcPr>
            <w:tcW w:w="720" w:type="dxa"/>
          </w:tcPr>
          <w:p w14:paraId="306DE3F8" w14:textId="77777777" w:rsidR="00D34445" w:rsidRPr="009806B8" w:rsidRDefault="00D34445" w:rsidP="00D34445"/>
        </w:tc>
        <w:tc>
          <w:tcPr>
            <w:tcW w:w="7357" w:type="dxa"/>
          </w:tcPr>
          <w:p w14:paraId="02CF7757" w14:textId="77777777" w:rsidR="00D34445" w:rsidRPr="009806B8" w:rsidRDefault="13112F03" w:rsidP="00093CAE">
            <w:r w:rsidRPr="13112F03">
              <w:rPr>
                <w:b/>
                <w:bCs/>
              </w:rPr>
              <w:t>Paper 4 Due</w:t>
            </w:r>
            <w:r>
              <w:t xml:space="preserve">: Based on follow-up and/or additional interviews and/or library research, </w:t>
            </w:r>
            <w:r w:rsidRPr="13112F03">
              <w:rPr>
                <w:b/>
                <w:bCs/>
              </w:rPr>
              <w:t>what can be done and/or what can you do</w:t>
            </w:r>
            <w:r>
              <w:t xml:space="preserve"> to face the challenges you identified in Papers 1, 2 and 3? What kinds of resources and/or actions are needed to better work in your chosen field? In your paper, be sure to identify the appropriate audience for these recommendations.</w:t>
            </w:r>
          </w:p>
        </w:tc>
      </w:tr>
      <w:tr w:rsidR="00D34445" w:rsidRPr="00BE00DE" w14:paraId="2709CA50" w14:textId="77777777" w:rsidTr="13112F03">
        <w:trPr>
          <w:trHeight w:val="242"/>
        </w:trPr>
        <w:tc>
          <w:tcPr>
            <w:tcW w:w="656" w:type="dxa"/>
          </w:tcPr>
          <w:p w14:paraId="6E9BAAC6" w14:textId="77777777" w:rsidR="00D34445" w:rsidRPr="009806B8" w:rsidRDefault="13112F03" w:rsidP="00D34445">
            <w:r>
              <w:t>14</w:t>
            </w:r>
          </w:p>
        </w:tc>
        <w:tc>
          <w:tcPr>
            <w:tcW w:w="784" w:type="dxa"/>
          </w:tcPr>
          <w:p w14:paraId="64F36789" w14:textId="77777777" w:rsidR="00D34445" w:rsidRDefault="13112F03" w:rsidP="00584F3C">
            <w:r>
              <w:t>4/11</w:t>
            </w:r>
          </w:p>
        </w:tc>
        <w:tc>
          <w:tcPr>
            <w:tcW w:w="720" w:type="dxa"/>
          </w:tcPr>
          <w:p w14:paraId="68D7EB7A" w14:textId="018677E4" w:rsidR="00D34445" w:rsidRDefault="00D34445" w:rsidP="004F27A9">
            <w:r>
              <w:t>Y</w:t>
            </w:r>
          </w:p>
        </w:tc>
        <w:tc>
          <w:tcPr>
            <w:tcW w:w="7357" w:type="dxa"/>
          </w:tcPr>
          <w:p w14:paraId="3E719910" w14:textId="77777777" w:rsidR="00D34445" w:rsidRPr="009806B8" w:rsidRDefault="13112F03" w:rsidP="00D34445">
            <w:r>
              <w:t>Mock presentations</w:t>
            </w:r>
          </w:p>
        </w:tc>
      </w:tr>
      <w:tr w:rsidR="00D34445" w:rsidRPr="009C6C6C" w14:paraId="23026686" w14:textId="77777777" w:rsidTr="13112F03">
        <w:trPr>
          <w:trHeight w:val="305"/>
        </w:trPr>
        <w:tc>
          <w:tcPr>
            <w:tcW w:w="656" w:type="dxa"/>
          </w:tcPr>
          <w:p w14:paraId="3DA32E30" w14:textId="77777777" w:rsidR="00D34445" w:rsidRPr="009806B8" w:rsidRDefault="13112F03" w:rsidP="00D34445">
            <w:r>
              <w:t>15</w:t>
            </w:r>
          </w:p>
        </w:tc>
        <w:tc>
          <w:tcPr>
            <w:tcW w:w="784" w:type="dxa"/>
          </w:tcPr>
          <w:p w14:paraId="382FBA16" w14:textId="77777777" w:rsidR="00D34445" w:rsidRPr="009806B8" w:rsidRDefault="13112F03" w:rsidP="00584F3C">
            <w:r>
              <w:t>4/18</w:t>
            </w:r>
          </w:p>
        </w:tc>
        <w:tc>
          <w:tcPr>
            <w:tcW w:w="720" w:type="dxa"/>
          </w:tcPr>
          <w:p w14:paraId="1A029EE2" w14:textId="77777777" w:rsidR="00D34445" w:rsidRPr="009806B8" w:rsidRDefault="00D34445" w:rsidP="00D34445"/>
        </w:tc>
        <w:tc>
          <w:tcPr>
            <w:tcW w:w="7357" w:type="dxa"/>
          </w:tcPr>
          <w:p w14:paraId="7196031D" w14:textId="77777777" w:rsidR="00D34445" w:rsidRDefault="13112F03" w:rsidP="003B4AFF">
            <w:r>
              <w:t>Work on revising presentations</w:t>
            </w:r>
          </w:p>
        </w:tc>
      </w:tr>
      <w:tr w:rsidR="00093CAE" w:rsidRPr="000F3025" w14:paraId="37000D7C" w14:textId="77777777" w:rsidTr="13112F03">
        <w:trPr>
          <w:trHeight w:val="242"/>
        </w:trPr>
        <w:tc>
          <w:tcPr>
            <w:tcW w:w="656" w:type="dxa"/>
          </w:tcPr>
          <w:p w14:paraId="2E23E73E" w14:textId="77777777" w:rsidR="00093CAE" w:rsidRPr="009806B8" w:rsidRDefault="00093CAE" w:rsidP="00D34445"/>
        </w:tc>
        <w:tc>
          <w:tcPr>
            <w:tcW w:w="784" w:type="dxa"/>
          </w:tcPr>
          <w:p w14:paraId="326AF0B8" w14:textId="77777777" w:rsidR="00093CAE" w:rsidRDefault="13112F03" w:rsidP="00D34445">
            <w:r>
              <w:t>4/29</w:t>
            </w:r>
          </w:p>
        </w:tc>
        <w:tc>
          <w:tcPr>
            <w:tcW w:w="720" w:type="dxa"/>
          </w:tcPr>
          <w:p w14:paraId="4BA1895A" w14:textId="0B44A40B" w:rsidR="00093CAE" w:rsidRPr="009806B8" w:rsidRDefault="00093CAE" w:rsidP="004F27A9">
            <w:r>
              <w:t>Y</w:t>
            </w:r>
          </w:p>
        </w:tc>
        <w:tc>
          <w:tcPr>
            <w:tcW w:w="7357" w:type="dxa"/>
          </w:tcPr>
          <w:p w14:paraId="0F1F189E" w14:textId="77777777" w:rsidR="00093CAE" w:rsidRPr="00093CAE" w:rsidRDefault="13112F03" w:rsidP="13112F03">
            <w:pPr>
              <w:rPr>
                <w:lang w:val="es-ES"/>
              </w:rPr>
            </w:pPr>
            <w:r w:rsidRPr="13112F03">
              <w:rPr>
                <w:lang w:val="es-ES"/>
              </w:rPr>
              <w:t>Paper presentation @ Academia del Pueblo</w:t>
            </w:r>
          </w:p>
        </w:tc>
      </w:tr>
    </w:tbl>
    <w:p w14:paraId="18122EB5" w14:textId="77777777" w:rsidR="0017750B" w:rsidRPr="00B46870" w:rsidRDefault="0017750B" w:rsidP="003E7EDA">
      <w:pPr>
        <w:pStyle w:val="NormalWeb"/>
        <w:spacing w:before="0" w:beforeAutospacing="0" w:after="0" w:afterAutospacing="0"/>
        <w:rPr>
          <w:b/>
          <w:lang w:val="es-ES"/>
        </w:rPr>
      </w:pPr>
    </w:p>
    <w:sectPr w:rsidR="0017750B" w:rsidRPr="00B46870" w:rsidSect="0017750B">
      <w:footerReference w:type="default" r:id="rId10"/>
      <w:pgSz w:w="12240" w:h="15840"/>
      <w:pgMar w:top="1440" w:right="1440" w:bottom="1440" w:left="1440" w:header="720" w:footer="720" w:gutter="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CEF807" w14:textId="77777777" w:rsidR="007F05A7" w:rsidRDefault="007F05A7">
      <w:r>
        <w:separator/>
      </w:r>
    </w:p>
  </w:endnote>
  <w:endnote w:type="continuationSeparator" w:id="0">
    <w:p w14:paraId="21CD45C8" w14:textId="77777777" w:rsidR="007F05A7" w:rsidRDefault="007F0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2AE807" w14:textId="77777777" w:rsidR="0022558A" w:rsidRPr="00AF7671" w:rsidRDefault="0017750B" w:rsidP="13112F03">
    <w:pPr>
      <w:pStyle w:val="Footer"/>
      <w:rPr>
        <w:sz w:val="22"/>
        <w:szCs w:val="22"/>
      </w:rPr>
    </w:pPr>
    <w:r>
      <w:rPr>
        <w:sz w:val="20"/>
        <w:szCs w:val="20"/>
      </w:rPr>
      <w:t>LAS</w:t>
    </w:r>
    <w:r w:rsidR="0022558A">
      <w:rPr>
        <w:sz w:val="20"/>
        <w:szCs w:val="20"/>
      </w:rPr>
      <w:t>/SOC 3710: Winter 201</w:t>
    </w:r>
    <w:r>
      <w:rPr>
        <w:sz w:val="20"/>
        <w:szCs w:val="20"/>
      </w:rPr>
      <w:t>6</w:t>
    </w:r>
    <w:r w:rsidR="0022558A">
      <w:tab/>
    </w:r>
    <w:r w:rsidR="0022558A" w:rsidRPr="13112F03">
      <w:rPr>
        <w:b/>
        <w:bCs/>
        <w:sz w:val="22"/>
        <w:szCs w:val="22"/>
      </w:rPr>
      <w:t>Syllabus</w:t>
    </w:r>
    <w:r w:rsidR="0022558A" w:rsidRPr="00AF7671">
      <w:rPr>
        <w:sz w:val="22"/>
        <w:szCs w:val="22"/>
      </w:rPr>
      <w:tab/>
      <w:t xml:space="preserve">Page </w:t>
    </w:r>
    <w:r w:rsidR="0083554B" w:rsidRPr="13112F03">
      <w:rPr>
        <w:rStyle w:val="PageNumber"/>
        <w:noProof/>
        <w:sz w:val="22"/>
        <w:szCs w:val="22"/>
      </w:rPr>
      <w:fldChar w:fldCharType="begin"/>
    </w:r>
    <w:r w:rsidR="0022558A" w:rsidRPr="00AF7671">
      <w:rPr>
        <w:rStyle w:val="PageNumber"/>
        <w:sz w:val="22"/>
        <w:szCs w:val="22"/>
      </w:rPr>
      <w:instrText xml:space="preserve"> PAGE </w:instrText>
    </w:r>
    <w:r w:rsidR="0083554B" w:rsidRPr="13112F03">
      <w:rPr>
        <w:rStyle w:val="PageNumber"/>
        <w:sz w:val="22"/>
        <w:szCs w:val="22"/>
      </w:rPr>
      <w:fldChar w:fldCharType="separate"/>
    </w:r>
    <w:r w:rsidR="004F27A9">
      <w:rPr>
        <w:rStyle w:val="PageNumber"/>
        <w:noProof/>
        <w:sz w:val="22"/>
        <w:szCs w:val="22"/>
      </w:rPr>
      <w:t>3</w:t>
    </w:r>
    <w:r w:rsidR="0083554B" w:rsidRPr="13112F03">
      <w:rPr>
        <w:rStyle w:val="PageNumber"/>
        <w:noProof/>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EADD7D" w14:textId="77777777" w:rsidR="007F05A7" w:rsidRDefault="007F05A7">
      <w:r>
        <w:separator/>
      </w:r>
    </w:p>
  </w:footnote>
  <w:footnote w:type="continuationSeparator" w:id="0">
    <w:p w14:paraId="77195EA4" w14:textId="77777777" w:rsidR="007F05A7" w:rsidRDefault="007F05A7">
      <w:r>
        <w:continuationSeparator/>
      </w:r>
    </w:p>
  </w:footnote>
  <w:footnote w:id="1">
    <w:p w14:paraId="61C8E7D2" w14:textId="77777777" w:rsidR="00093CAE" w:rsidRDefault="00093CAE">
      <w:pPr>
        <w:pStyle w:val="FootnoteText"/>
      </w:pPr>
      <w:r>
        <w:rPr>
          <w:rStyle w:val="FootnoteReference"/>
        </w:rPr>
        <w:footnoteRef/>
      </w:r>
      <w:r>
        <w:t xml:space="preserve"> 3339 FAB</w:t>
      </w:r>
    </w:p>
  </w:footnote>
  <w:footnote w:id="2">
    <w:p w14:paraId="73723C87" w14:textId="77777777" w:rsidR="00B94744" w:rsidRDefault="00B94744">
      <w:pPr>
        <w:pStyle w:val="FootnoteText"/>
      </w:pPr>
      <w:r>
        <w:rPr>
          <w:rStyle w:val="FootnoteReference"/>
        </w:rPr>
        <w:footnoteRef/>
      </w:r>
      <w:r>
        <w:t xml:space="preserve"> Lab C of UgL, 1:30-3p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F082F"/>
    <w:multiLevelType w:val="hybridMultilevel"/>
    <w:tmpl w:val="A434FB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9C678F"/>
    <w:multiLevelType w:val="hybridMultilevel"/>
    <w:tmpl w:val="3954CC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4A7F49"/>
    <w:multiLevelType w:val="hybridMultilevel"/>
    <w:tmpl w:val="C18821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F961F3F"/>
    <w:multiLevelType w:val="hybridMultilevel"/>
    <w:tmpl w:val="F3C684C2"/>
    <w:lvl w:ilvl="0" w:tplc="96DACEB2">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E87CB7"/>
    <w:multiLevelType w:val="hybridMultilevel"/>
    <w:tmpl w:val="B57CE7B8"/>
    <w:lvl w:ilvl="0" w:tplc="B74A4822">
      <w:start w:val="1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5" w15:restartNumberingAfterBreak="0">
    <w:nsid w:val="15F03D81"/>
    <w:multiLevelType w:val="hybridMultilevel"/>
    <w:tmpl w:val="84927E3E"/>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17DF713E"/>
    <w:multiLevelType w:val="hybridMultilevel"/>
    <w:tmpl w:val="D8BEAC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CA218C3"/>
    <w:multiLevelType w:val="hybridMultilevel"/>
    <w:tmpl w:val="B986F4DE"/>
    <w:lvl w:ilvl="0" w:tplc="B5BEEE80">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391130"/>
    <w:multiLevelType w:val="hybridMultilevel"/>
    <w:tmpl w:val="1652AF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3052450"/>
    <w:multiLevelType w:val="hybridMultilevel"/>
    <w:tmpl w:val="BA26D0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8130F8"/>
    <w:multiLevelType w:val="hybridMultilevel"/>
    <w:tmpl w:val="C024D5C0"/>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1B66A264">
      <w:start w:val="3"/>
      <w:numFmt w:val="decimal"/>
      <w:lvlText w:val="%3"/>
      <w:lvlJc w:val="left"/>
      <w:pPr>
        <w:ind w:left="1800" w:hanging="360"/>
      </w:pPr>
      <w:rPr>
        <w:rFonts w:cs="Times New Roman" w:hint="default"/>
      </w:rPr>
    </w:lvl>
    <w:lvl w:ilvl="3" w:tplc="D8A6E4FE">
      <w:start w:val="2006"/>
      <w:numFmt w:val="bullet"/>
      <w:lvlText w:val="-"/>
      <w:lvlJc w:val="left"/>
      <w:pPr>
        <w:ind w:left="2520" w:hanging="360"/>
      </w:pPr>
      <w:rPr>
        <w:rFonts w:ascii="Times New Roman" w:eastAsia="SimSun" w:hAnsi="Times New Roman" w:cs="Times New Roman"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9460F1C"/>
    <w:multiLevelType w:val="hybridMultilevel"/>
    <w:tmpl w:val="EA2C22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A693709"/>
    <w:multiLevelType w:val="hybridMultilevel"/>
    <w:tmpl w:val="2D9C12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C0E4B8C"/>
    <w:multiLevelType w:val="hybridMultilevel"/>
    <w:tmpl w:val="206AD010"/>
    <w:lvl w:ilvl="0" w:tplc="D848021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A846C1"/>
    <w:multiLevelType w:val="hybridMultilevel"/>
    <w:tmpl w:val="1CF09A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3870249"/>
    <w:multiLevelType w:val="hybridMultilevel"/>
    <w:tmpl w:val="CCF203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4C34870"/>
    <w:multiLevelType w:val="hybridMultilevel"/>
    <w:tmpl w:val="43D0FF90"/>
    <w:lvl w:ilvl="0" w:tplc="B5BEEE80">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C26C04"/>
    <w:multiLevelType w:val="hybridMultilevel"/>
    <w:tmpl w:val="6446588A"/>
    <w:lvl w:ilvl="0" w:tplc="4280B770">
      <w:start w:val="1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18" w15:restartNumberingAfterBreak="0">
    <w:nsid w:val="37753549"/>
    <w:multiLevelType w:val="hybridMultilevel"/>
    <w:tmpl w:val="CC8CB2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9D72700"/>
    <w:multiLevelType w:val="hybridMultilevel"/>
    <w:tmpl w:val="D332D284"/>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41E358D0"/>
    <w:multiLevelType w:val="hybridMultilevel"/>
    <w:tmpl w:val="F2B495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8482BDA"/>
    <w:multiLevelType w:val="hybridMultilevel"/>
    <w:tmpl w:val="0284EB6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15:restartNumberingAfterBreak="0">
    <w:nsid w:val="4A4C0D32"/>
    <w:multiLevelType w:val="hybridMultilevel"/>
    <w:tmpl w:val="DF9879D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CF93A86"/>
    <w:multiLevelType w:val="hybridMultilevel"/>
    <w:tmpl w:val="C2C23AA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4F721AF1"/>
    <w:multiLevelType w:val="hybridMultilevel"/>
    <w:tmpl w:val="C0449D1C"/>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EE32A3"/>
    <w:multiLevelType w:val="hybridMultilevel"/>
    <w:tmpl w:val="8C32CC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1586A1B"/>
    <w:multiLevelType w:val="hybridMultilevel"/>
    <w:tmpl w:val="B360FC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4481F5E"/>
    <w:multiLevelType w:val="hybridMultilevel"/>
    <w:tmpl w:val="321E0E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7982DEA"/>
    <w:multiLevelType w:val="hybridMultilevel"/>
    <w:tmpl w:val="4C9EC63E"/>
    <w:lvl w:ilvl="0" w:tplc="0409000F">
      <w:start w:val="1"/>
      <w:numFmt w:val="decimal"/>
      <w:lvlText w:val="%1."/>
      <w:lvlJc w:val="left"/>
      <w:pPr>
        <w:ind w:left="360" w:hanging="360"/>
      </w:pPr>
      <w:rPr>
        <w:rFonts w:hint="default"/>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1140A60"/>
    <w:multiLevelType w:val="multilevel"/>
    <w:tmpl w:val="B492E932"/>
    <w:lvl w:ilvl="0">
      <w:start w:val="1"/>
      <w:numFmt w:val="upperRoman"/>
      <w:lvlText w:val="%1."/>
      <w:lvlJc w:val="left"/>
      <w:pPr>
        <w:tabs>
          <w:tab w:val="num" w:pos="360"/>
        </w:tabs>
      </w:pPr>
      <w:rPr>
        <w:rFonts w:cs="Times New Roman"/>
      </w:rPr>
    </w:lvl>
    <w:lvl w:ilvl="1">
      <w:start w:val="1"/>
      <w:numFmt w:val="upperLetter"/>
      <w:lvlText w:val="%2."/>
      <w:lvlJc w:val="left"/>
      <w:pPr>
        <w:tabs>
          <w:tab w:val="num" w:pos="1080"/>
        </w:tabs>
        <w:ind w:left="720"/>
      </w:pPr>
      <w:rPr>
        <w:rFonts w:cs="Times New Roman"/>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pStyle w:val="Heading6"/>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30" w15:restartNumberingAfterBreak="0">
    <w:nsid w:val="634927BA"/>
    <w:multiLevelType w:val="hybridMultilevel"/>
    <w:tmpl w:val="7764A34C"/>
    <w:lvl w:ilvl="0" w:tplc="B5BEEE80">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1" w15:restartNumberingAfterBreak="0">
    <w:nsid w:val="64223364"/>
    <w:multiLevelType w:val="hybridMultilevel"/>
    <w:tmpl w:val="90B295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A01651E"/>
    <w:multiLevelType w:val="hybridMultilevel"/>
    <w:tmpl w:val="F80C6880"/>
    <w:lvl w:ilvl="0" w:tplc="D848021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9B6356"/>
    <w:multiLevelType w:val="hybridMultilevel"/>
    <w:tmpl w:val="3574F9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6003E3B"/>
    <w:multiLevelType w:val="hybridMultilevel"/>
    <w:tmpl w:val="C548F1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9D943EF"/>
    <w:multiLevelType w:val="hybridMultilevel"/>
    <w:tmpl w:val="E9AAA1B8"/>
    <w:lvl w:ilvl="0" w:tplc="0C404B88">
      <w:start w:val="10"/>
      <w:numFmt w:val="decimal"/>
      <w:lvlText w:val="%1."/>
      <w:lvlJc w:val="left"/>
      <w:pPr>
        <w:ind w:left="720" w:hanging="360"/>
      </w:pPr>
      <w:rPr>
        <w:rFonts w:cs="Times New Roman" w:hint="default"/>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36" w15:restartNumberingAfterBreak="0">
    <w:nsid w:val="7AAC6CFD"/>
    <w:multiLevelType w:val="hybridMultilevel"/>
    <w:tmpl w:val="0EFC52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36"/>
  </w:num>
  <w:num w:numId="3">
    <w:abstractNumId w:val="5"/>
  </w:num>
  <w:num w:numId="4">
    <w:abstractNumId w:val="10"/>
  </w:num>
  <w:num w:numId="5">
    <w:abstractNumId w:val="2"/>
  </w:num>
  <w:num w:numId="6">
    <w:abstractNumId w:val="35"/>
  </w:num>
  <w:num w:numId="7">
    <w:abstractNumId w:val="17"/>
  </w:num>
  <w:num w:numId="8">
    <w:abstractNumId w:val="24"/>
  </w:num>
  <w:num w:numId="9">
    <w:abstractNumId w:val="27"/>
  </w:num>
  <w:num w:numId="10">
    <w:abstractNumId w:val="3"/>
  </w:num>
  <w:num w:numId="11">
    <w:abstractNumId w:val="18"/>
  </w:num>
  <w:num w:numId="12">
    <w:abstractNumId w:val="13"/>
  </w:num>
  <w:num w:numId="13">
    <w:abstractNumId w:val="32"/>
  </w:num>
  <w:num w:numId="14">
    <w:abstractNumId w:val="0"/>
  </w:num>
  <w:num w:numId="15">
    <w:abstractNumId w:val="26"/>
  </w:num>
  <w:num w:numId="16">
    <w:abstractNumId w:val="31"/>
  </w:num>
  <w:num w:numId="17">
    <w:abstractNumId w:val="21"/>
  </w:num>
  <w:num w:numId="18">
    <w:abstractNumId w:val="15"/>
  </w:num>
  <w:num w:numId="19">
    <w:abstractNumId w:val="19"/>
  </w:num>
  <w:num w:numId="20">
    <w:abstractNumId w:val="4"/>
  </w:num>
  <w:num w:numId="21">
    <w:abstractNumId w:val="7"/>
  </w:num>
  <w:num w:numId="22">
    <w:abstractNumId w:val="16"/>
  </w:num>
  <w:num w:numId="23">
    <w:abstractNumId w:val="28"/>
  </w:num>
  <w:num w:numId="24">
    <w:abstractNumId w:val="30"/>
  </w:num>
  <w:num w:numId="25">
    <w:abstractNumId w:val="12"/>
  </w:num>
  <w:num w:numId="26">
    <w:abstractNumId w:val="34"/>
  </w:num>
  <w:num w:numId="27">
    <w:abstractNumId w:val="1"/>
  </w:num>
  <w:num w:numId="28">
    <w:abstractNumId w:val="14"/>
  </w:num>
  <w:num w:numId="29">
    <w:abstractNumId w:val="9"/>
  </w:num>
  <w:num w:numId="30">
    <w:abstractNumId w:val="33"/>
  </w:num>
  <w:num w:numId="31">
    <w:abstractNumId w:val="22"/>
  </w:num>
  <w:num w:numId="32">
    <w:abstractNumId w:val="20"/>
  </w:num>
  <w:num w:numId="33">
    <w:abstractNumId w:val="23"/>
  </w:num>
  <w:num w:numId="34">
    <w:abstractNumId w:val="25"/>
  </w:num>
  <w:num w:numId="35">
    <w:abstractNumId w:val="8"/>
  </w:num>
  <w:num w:numId="36">
    <w:abstractNumId w:val="6"/>
  </w:num>
  <w:num w:numId="37">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31F"/>
    <w:rsid w:val="00004422"/>
    <w:rsid w:val="00004E78"/>
    <w:rsid w:val="00005630"/>
    <w:rsid w:val="00007B51"/>
    <w:rsid w:val="000117C7"/>
    <w:rsid w:val="00012315"/>
    <w:rsid w:val="00017C7B"/>
    <w:rsid w:val="00022B40"/>
    <w:rsid w:val="000238EC"/>
    <w:rsid w:val="00040258"/>
    <w:rsid w:val="00040C8E"/>
    <w:rsid w:val="000544D8"/>
    <w:rsid w:val="00072A82"/>
    <w:rsid w:val="00093CAE"/>
    <w:rsid w:val="00093F65"/>
    <w:rsid w:val="00096830"/>
    <w:rsid w:val="000A0E75"/>
    <w:rsid w:val="000A79F6"/>
    <w:rsid w:val="000B24EA"/>
    <w:rsid w:val="000B2C45"/>
    <w:rsid w:val="000B4D73"/>
    <w:rsid w:val="000B5112"/>
    <w:rsid w:val="000C0D70"/>
    <w:rsid w:val="000C13E8"/>
    <w:rsid w:val="000C3A30"/>
    <w:rsid w:val="000C3DE9"/>
    <w:rsid w:val="000C491D"/>
    <w:rsid w:val="000E11EB"/>
    <w:rsid w:val="000E6671"/>
    <w:rsid w:val="000F03CF"/>
    <w:rsid w:val="000F16E0"/>
    <w:rsid w:val="000F3025"/>
    <w:rsid w:val="000F6B76"/>
    <w:rsid w:val="001033CD"/>
    <w:rsid w:val="00110EA7"/>
    <w:rsid w:val="00115C7B"/>
    <w:rsid w:val="00127AC3"/>
    <w:rsid w:val="001335ED"/>
    <w:rsid w:val="00136020"/>
    <w:rsid w:val="001402D5"/>
    <w:rsid w:val="00142056"/>
    <w:rsid w:val="00146898"/>
    <w:rsid w:val="00151EC6"/>
    <w:rsid w:val="0015314E"/>
    <w:rsid w:val="0017750B"/>
    <w:rsid w:val="00195810"/>
    <w:rsid w:val="00197113"/>
    <w:rsid w:val="001A0241"/>
    <w:rsid w:val="001A08D9"/>
    <w:rsid w:val="001A0F89"/>
    <w:rsid w:val="001A4B50"/>
    <w:rsid w:val="001A6009"/>
    <w:rsid w:val="001A6240"/>
    <w:rsid w:val="001B28D3"/>
    <w:rsid w:val="001B5E65"/>
    <w:rsid w:val="001C0140"/>
    <w:rsid w:val="001C1344"/>
    <w:rsid w:val="001C2A7A"/>
    <w:rsid w:val="001D75F2"/>
    <w:rsid w:val="001E00DB"/>
    <w:rsid w:val="001E23CE"/>
    <w:rsid w:val="001E3D8B"/>
    <w:rsid w:val="001F235F"/>
    <w:rsid w:val="001F35EC"/>
    <w:rsid w:val="001F4F4B"/>
    <w:rsid w:val="001F555E"/>
    <w:rsid w:val="00215979"/>
    <w:rsid w:val="00221880"/>
    <w:rsid w:val="00221A57"/>
    <w:rsid w:val="0022558A"/>
    <w:rsid w:val="00227285"/>
    <w:rsid w:val="00231176"/>
    <w:rsid w:val="00231BA0"/>
    <w:rsid w:val="00231FEE"/>
    <w:rsid w:val="0023356C"/>
    <w:rsid w:val="00233A0B"/>
    <w:rsid w:val="00235792"/>
    <w:rsid w:val="00237209"/>
    <w:rsid w:val="002400F3"/>
    <w:rsid w:val="00242553"/>
    <w:rsid w:val="00244F94"/>
    <w:rsid w:val="00252C77"/>
    <w:rsid w:val="002540A8"/>
    <w:rsid w:val="00256AB4"/>
    <w:rsid w:val="00262B39"/>
    <w:rsid w:val="002709D0"/>
    <w:rsid w:val="00284AFC"/>
    <w:rsid w:val="002857E6"/>
    <w:rsid w:val="0029089B"/>
    <w:rsid w:val="002972B8"/>
    <w:rsid w:val="002A2EDF"/>
    <w:rsid w:val="002A680C"/>
    <w:rsid w:val="002B1F21"/>
    <w:rsid w:val="002B23D5"/>
    <w:rsid w:val="002B3083"/>
    <w:rsid w:val="002B3354"/>
    <w:rsid w:val="002B5E46"/>
    <w:rsid w:val="002C1578"/>
    <w:rsid w:val="002C7AD7"/>
    <w:rsid w:val="002D6402"/>
    <w:rsid w:val="002E16ED"/>
    <w:rsid w:val="002E2C2B"/>
    <w:rsid w:val="002E3849"/>
    <w:rsid w:val="002E47B1"/>
    <w:rsid w:val="002F1846"/>
    <w:rsid w:val="002F4005"/>
    <w:rsid w:val="003003BE"/>
    <w:rsid w:val="00301C96"/>
    <w:rsid w:val="00305C0F"/>
    <w:rsid w:val="00310054"/>
    <w:rsid w:val="00313600"/>
    <w:rsid w:val="003151AC"/>
    <w:rsid w:val="00315FC7"/>
    <w:rsid w:val="003205D6"/>
    <w:rsid w:val="003309F1"/>
    <w:rsid w:val="0033370E"/>
    <w:rsid w:val="00333720"/>
    <w:rsid w:val="0033707F"/>
    <w:rsid w:val="00337DAF"/>
    <w:rsid w:val="00341DAC"/>
    <w:rsid w:val="00347104"/>
    <w:rsid w:val="00350C2B"/>
    <w:rsid w:val="00362E89"/>
    <w:rsid w:val="0037138C"/>
    <w:rsid w:val="00386FB1"/>
    <w:rsid w:val="0038741B"/>
    <w:rsid w:val="0039244A"/>
    <w:rsid w:val="00397D19"/>
    <w:rsid w:val="003A0CC4"/>
    <w:rsid w:val="003A6477"/>
    <w:rsid w:val="003B1DBF"/>
    <w:rsid w:val="003B4AFF"/>
    <w:rsid w:val="003B7C68"/>
    <w:rsid w:val="003C66FA"/>
    <w:rsid w:val="003D016F"/>
    <w:rsid w:val="003D0422"/>
    <w:rsid w:val="003D2924"/>
    <w:rsid w:val="003D4749"/>
    <w:rsid w:val="003D6EAE"/>
    <w:rsid w:val="003E7EDA"/>
    <w:rsid w:val="003F4497"/>
    <w:rsid w:val="00410D8A"/>
    <w:rsid w:val="004133F9"/>
    <w:rsid w:val="00414CDD"/>
    <w:rsid w:val="004257C5"/>
    <w:rsid w:val="00430684"/>
    <w:rsid w:val="004330C2"/>
    <w:rsid w:val="00434DEA"/>
    <w:rsid w:val="004358E1"/>
    <w:rsid w:val="004458B0"/>
    <w:rsid w:val="00446566"/>
    <w:rsid w:val="00447A2C"/>
    <w:rsid w:val="004517D3"/>
    <w:rsid w:val="00466F71"/>
    <w:rsid w:val="00470FF6"/>
    <w:rsid w:val="004749CF"/>
    <w:rsid w:val="004770EF"/>
    <w:rsid w:val="00485ED7"/>
    <w:rsid w:val="0048673F"/>
    <w:rsid w:val="00487FEE"/>
    <w:rsid w:val="004A00A5"/>
    <w:rsid w:val="004A023E"/>
    <w:rsid w:val="004B16EA"/>
    <w:rsid w:val="004B42C7"/>
    <w:rsid w:val="004C42D1"/>
    <w:rsid w:val="004C5BF8"/>
    <w:rsid w:val="004C6469"/>
    <w:rsid w:val="004C692F"/>
    <w:rsid w:val="004D56CB"/>
    <w:rsid w:val="004E36F9"/>
    <w:rsid w:val="004E4D44"/>
    <w:rsid w:val="004E60D1"/>
    <w:rsid w:val="004F1D97"/>
    <w:rsid w:val="004F27A9"/>
    <w:rsid w:val="004F3B30"/>
    <w:rsid w:val="004F3DC5"/>
    <w:rsid w:val="00506666"/>
    <w:rsid w:val="00506F28"/>
    <w:rsid w:val="00523E48"/>
    <w:rsid w:val="00524CC0"/>
    <w:rsid w:val="00527008"/>
    <w:rsid w:val="00530F84"/>
    <w:rsid w:val="0053122B"/>
    <w:rsid w:val="0053276D"/>
    <w:rsid w:val="00533699"/>
    <w:rsid w:val="005356A6"/>
    <w:rsid w:val="00544C7E"/>
    <w:rsid w:val="00544E94"/>
    <w:rsid w:val="00552706"/>
    <w:rsid w:val="00556D6E"/>
    <w:rsid w:val="0056189C"/>
    <w:rsid w:val="00561C67"/>
    <w:rsid w:val="005656C9"/>
    <w:rsid w:val="005677B7"/>
    <w:rsid w:val="00573ED0"/>
    <w:rsid w:val="005767B1"/>
    <w:rsid w:val="005819D0"/>
    <w:rsid w:val="005819FD"/>
    <w:rsid w:val="00584F3C"/>
    <w:rsid w:val="00585C3D"/>
    <w:rsid w:val="005B116D"/>
    <w:rsid w:val="005B435D"/>
    <w:rsid w:val="005B43C6"/>
    <w:rsid w:val="005B666B"/>
    <w:rsid w:val="005C485A"/>
    <w:rsid w:val="005C72BE"/>
    <w:rsid w:val="005D1B5B"/>
    <w:rsid w:val="005E23EB"/>
    <w:rsid w:val="005E60D7"/>
    <w:rsid w:val="005F140A"/>
    <w:rsid w:val="005F18DE"/>
    <w:rsid w:val="00602F25"/>
    <w:rsid w:val="00621682"/>
    <w:rsid w:val="00626EDE"/>
    <w:rsid w:val="0063438A"/>
    <w:rsid w:val="00640D95"/>
    <w:rsid w:val="00642BBA"/>
    <w:rsid w:val="00653130"/>
    <w:rsid w:val="00662E19"/>
    <w:rsid w:val="0066309D"/>
    <w:rsid w:val="00671756"/>
    <w:rsid w:val="00675F77"/>
    <w:rsid w:val="00676A28"/>
    <w:rsid w:val="0068153C"/>
    <w:rsid w:val="006A3AF6"/>
    <w:rsid w:val="006A53F9"/>
    <w:rsid w:val="006A6165"/>
    <w:rsid w:val="006A6B53"/>
    <w:rsid w:val="006B7C54"/>
    <w:rsid w:val="006C6438"/>
    <w:rsid w:val="006D1806"/>
    <w:rsid w:val="006D5FE5"/>
    <w:rsid w:val="006E068B"/>
    <w:rsid w:val="006F5065"/>
    <w:rsid w:val="006F5F08"/>
    <w:rsid w:val="0070376C"/>
    <w:rsid w:val="0071516C"/>
    <w:rsid w:val="00716935"/>
    <w:rsid w:val="00716C4A"/>
    <w:rsid w:val="00720858"/>
    <w:rsid w:val="0072545C"/>
    <w:rsid w:val="007268DF"/>
    <w:rsid w:val="007273B0"/>
    <w:rsid w:val="00730F98"/>
    <w:rsid w:val="007327DA"/>
    <w:rsid w:val="0073472D"/>
    <w:rsid w:val="00735522"/>
    <w:rsid w:val="00736F0C"/>
    <w:rsid w:val="00740070"/>
    <w:rsid w:val="00744985"/>
    <w:rsid w:val="00754F37"/>
    <w:rsid w:val="00755F62"/>
    <w:rsid w:val="007577B8"/>
    <w:rsid w:val="0076266C"/>
    <w:rsid w:val="0077703C"/>
    <w:rsid w:val="00780586"/>
    <w:rsid w:val="00782DC9"/>
    <w:rsid w:val="00783DD7"/>
    <w:rsid w:val="007901B3"/>
    <w:rsid w:val="00790F46"/>
    <w:rsid w:val="00790FDE"/>
    <w:rsid w:val="007923FA"/>
    <w:rsid w:val="00792E47"/>
    <w:rsid w:val="0079484D"/>
    <w:rsid w:val="007A7518"/>
    <w:rsid w:val="007B0FEC"/>
    <w:rsid w:val="007B2AD6"/>
    <w:rsid w:val="007B307F"/>
    <w:rsid w:val="007B77C3"/>
    <w:rsid w:val="007D6E54"/>
    <w:rsid w:val="007E299C"/>
    <w:rsid w:val="007F05A7"/>
    <w:rsid w:val="007F0B1C"/>
    <w:rsid w:val="007F0C38"/>
    <w:rsid w:val="00810F2D"/>
    <w:rsid w:val="00817A3B"/>
    <w:rsid w:val="00817EE9"/>
    <w:rsid w:val="008268ED"/>
    <w:rsid w:val="0083098E"/>
    <w:rsid w:val="0083554B"/>
    <w:rsid w:val="00842C43"/>
    <w:rsid w:val="00847A74"/>
    <w:rsid w:val="008513B3"/>
    <w:rsid w:val="00854C4D"/>
    <w:rsid w:val="00861AE1"/>
    <w:rsid w:val="00864AF6"/>
    <w:rsid w:val="00870B6A"/>
    <w:rsid w:val="00882C56"/>
    <w:rsid w:val="00884A32"/>
    <w:rsid w:val="008A0D09"/>
    <w:rsid w:val="008A0D57"/>
    <w:rsid w:val="008A29CD"/>
    <w:rsid w:val="008A6CF8"/>
    <w:rsid w:val="008A7296"/>
    <w:rsid w:val="008A7315"/>
    <w:rsid w:val="008A79BB"/>
    <w:rsid w:val="008B35FC"/>
    <w:rsid w:val="008D233B"/>
    <w:rsid w:val="008D311C"/>
    <w:rsid w:val="008D3D3D"/>
    <w:rsid w:val="008D5010"/>
    <w:rsid w:val="008D6FD8"/>
    <w:rsid w:val="008E0659"/>
    <w:rsid w:val="008E09DD"/>
    <w:rsid w:val="008E0C1C"/>
    <w:rsid w:val="008E1EF8"/>
    <w:rsid w:val="008E60D1"/>
    <w:rsid w:val="008F618F"/>
    <w:rsid w:val="008F7E51"/>
    <w:rsid w:val="009010AD"/>
    <w:rsid w:val="009014F8"/>
    <w:rsid w:val="009023DE"/>
    <w:rsid w:val="00903450"/>
    <w:rsid w:val="00904F2A"/>
    <w:rsid w:val="00907860"/>
    <w:rsid w:val="00907E7D"/>
    <w:rsid w:val="00923F20"/>
    <w:rsid w:val="0092420F"/>
    <w:rsid w:val="00924A9C"/>
    <w:rsid w:val="00925785"/>
    <w:rsid w:val="00926948"/>
    <w:rsid w:val="009373D6"/>
    <w:rsid w:val="00943C5E"/>
    <w:rsid w:val="00961310"/>
    <w:rsid w:val="009613D0"/>
    <w:rsid w:val="00961A06"/>
    <w:rsid w:val="00962B66"/>
    <w:rsid w:val="00967238"/>
    <w:rsid w:val="0096735B"/>
    <w:rsid w:val="00974143"/>
    <w:rsid w:val="0098369A"/>
    <w:rsid w:val="009851A9"/>
    <w:rsid w:val="00986AA9"/>
    <w:rsid w:val="009962AF"/>
    <w:rsid w:val="009A411E"/>
    <w:rsid w:val="009B3B37"/>
    <w:rsid w:val="009B3C16"/>
    <w:rsid w:val="009C3837"/>
    <w:rsid w:val="009C4F89"/>
    <w:rsid w:val="009D20E9"/>
    <w:rsid w:val="009D46B1"/>
    <w:rsid w:val="009D4711"/>
    <w:rsid w:val="009E49F1"/>
    <w:rsid w:val="009F20D0"/>
    <w:rsid w:val="009F2700"/>
    <w:rsid w:val="009F40D6"/>
    <w:rsid w:val="00A02504"/>
    <w:rsid w:val="00A15800"/>
    <w:rsid w:val="00A22102"/>
    <w:rsid w:val="00A24BFA"/>
    <w:rsid w:val="00A32813"/>
    <w:rsid w:val="00A34D03"/>
    <w:rsid w:val="00A36DE2"/>
    <w:rsid w:val="00A43C58"/>
    <w:rsid w:val="00A62569"/>
    <w:rsid w:val="00A70069"/>
    <w:rsid w:val="00A72E06"/>
    <w:rsid w:val="00A82B1E"/>
    <w:rsid w:val="00A84EE3"/>
    <w:rsid w:val="00A85669"/>
    <w:rsid w:val="00A90E63"/>
    <w:rsid w:val="00A932AD"/>
    <w:rsid w:val="00A970DA"/>
    <w:rsid w:val="00AA05B0"/>
    <w:rsid w:val="00AA2549"/>
    <w:rsid w:val="00AA4A5B"/>
    <w:rsid w:val="00AB1A2E"/>
    <w:rsid w:val="00AB28A5"/>
    <w:rsid w:val="00AB3883"/>
    <w:rsid w:val="00AB5EB3"/>
    <w:rsid w:val="00AB79C4"/>
    <w:rsid w:val="00AC0E5C"/>
    <w:rsid w:val="00AC3442"/>
    <w:rsid w:val="00AD09AE"/>
    <w:rsid w:val="00AD3FAF"/>
    <w:rsid w:val="00AD574C"/>
    <w:rsid w:val="00AE0FA7"/>
    <w:rsid w:val="00AF0F83"/>
    <w:rsid w:val="00AF588F"/>
    <w:rsid w:val="00AF7671"/>
    <w:rsid w:val="00B017E6"/>
    <w:rsid w:val="00B0302D"/>
    <w:rsid w:val="00B12771"/>
    <w:rsid w:val="00B17B7E"/>
    <w:rsid w:val="00B20DAB"/>
    <w:rsid w:val="00B226F9"/>
    <w:rsid w:val="00B22910"/>
    <w:rsid w:val="00B247C0"/>
    <w:rsid w:val="00B35CC1"/>
    <w:rsid w:val="00B41216"/>
    <w:rsid w:val="00B46870"/>
    <w:rsid w:val="00B470BC"/>
    <w:rsid w:val="00B52AB2"/>
    <w:rsid w:val="00B56C9C"/>
    <w:rsid w:val="00B65151"/>
    <w:rsid w:val="00B7021D"/>
    <w:rsid w:val="00B75B7E"/>
    <w:rsid w:val="00B773F3"/>
    <w:rsid w:val="00B80780"/>
    <w:rsid w:val="00B809FE"/>
    <w:rsid w:val="00B86F77"/>
    <w:rsid w:val="00B924E2"/>
    <w:rsid w:val="00B94744"/>
    <w:rsid w:val="00BA2148"/>
    <w:rsid w:val="00BA5B64"/>
    <w:rsid w:val="00BA6481"/>
    <w:rsid w:val="00BB08A1"/>
    <w:rsid w:val="00BB2453"/>
    <w:rsid w:val="00BB2B75"/>
    <w:rsid w:val="00BB4FCC"/>
    <w:rsid w:val="00BC2397"/>
    <w:rsid w:val="00BC2D0F"/>
    <w:rsid w:val="00BC4F4D"/>
    <w:rsid w:val="00BC564E"/>
    <w:rsid w:val="00BC7682"/>
    <w:rsid w:val="00BC7AC2"/>
    <w:rsid w:val="00BD0B33"/>
    <w:rsid w:val="00BD6834"/>
    <w:rsid w:val="00BE2737"/>
    <w:rsid w:val="00BE4271"/>
    <w:rsid w:val="00BF5CF0"/>
    <w:rsid w:val="00BF694A"/>
    <w:rsid w:val="00C00DBB"/>
    <w:rsid w:val="00C03556"/>
    <w:rsid w:val="00C04F92"/>
    <w:rsid w:val="00C060A1"/>
    <w:rsid w:val="00C13286"/>
    <w:rsid w:val="00C132DA"/>
    <w:rsid w:val="00C20FCC"/>
    <w:rsid w:val="00C2764C"/>
    <w:rsid w:val="00C36865"/>
    <w:rsid w:val="00C425FA"/>
    <w:rsid w:val="00C42C8D"/>
    <w:rsid w:val="00C45482"/>
    <w:rsid w:val="00C53EB8"/>
    <w:rsid w:val="00C90954"/>
    <w:rsid w:val="00C930B9"/>
    <w:rsid w:val="00C93CC9"/>
    <w:rsid w:val="00C95806"/>
    <w:rsid w:val="00CA5E01"/>
    <w:rsid w:val="00CA743F"/>
    <w:rsid w:val="00CA7DDE"/>
    <w:rsid w:val="00CB4BDA"/>
    <w:rsid w:val="00CC0E76"/>
    <w:rsid w:val="00CC5D53"/>
    <w:rsid w:val="00CC667B"/>
    <w:rsid w:val="00CE400D"/>
    <w:rsid w:val="00CE41B2"/>
    <w:rsid w:val="00CE51AA"/>
    <w:rsid w:val="00CE736A"/>
    <w:rsid w:val="00CE789E"/>
    <w:rsid w:val="00CF5550"/>
    <w:rsid w:val="00D1056D"/>
    <w:rsid w:val="00D215DA"/>
    <w:rsid w:val="00D25905"/>
    <w:rsid w:val="00D25D27"/>
    <w:rsid w:val="00D2786E"/>
    <w:rsid w:val="00D3291D"/>
    <w:rsid w:val="00D34445"/>
    <w:rsid w:val="00D3677C"/>
    <w:rsid w:val="00D37C72"/>
    <w:rsid w:val="00D42E9B"/>
    <w:rsid w:val="00D44A74"/>
    <w:rsid w:val="00D4599E"/>
    <w:rsid w:val="00D46BEC"/>
    <w:rsid w:val="00D55797"/>
    <w:rsid w:val="00D56D81"/>
    <w:rsid w:val="00D62144"/>
    <w:rsid w:val="00D628EC"/>
    <w:rsid w:val="00D71096"/>
    <w:rsid w:val="00D72E35"/>
    <w:rsid w:val="00D92D58"/>
    <w:rsid w:val="00DA0119"/>
    <w:rsid w:val="00DA01B1"/>
    <w:rsid w:val="00DA2C55"/>
    <w:rsid w:val="00DA4010"/>
    <w:rsid w:val="00DA4AAB"/>
    <w:rsid w:val="00DA51CB"/>
    <w:rsid w:val="00DA55CC"/>
    <w:rsid w:val="00DB012A"/>
    <w:rsid w:val="00DB21ED"/>
    <w:rsid w:val="00DB3CCB"/>
    <w:rsid w:val="00DB524E"/>
    <w:rsid w:val="00DC0EC5"/>
    <w:rsid w:val="00DC2329"/>
    <w:rsid w:val="00DC622C"/>
    <w:rsid w:val="00DD1741"/>
    <w:rsid w:val="00DD31A8"/>
    <w:rsid w:val="00DD442C"/>
    <w:rsid w:val="00DD531B"/>
    <w:rsid w:val="00DE4855"/>
    <w:rsid w:val="00DF0AD9"/>
    <w:rsid w:val="00DF714D"/>
    <w:rsid w:val="00E02AE5"/>
    <w:rsid w:val="00E05FAE"/>
    <w:rsid w:val="00E078AF"/>
    <w:rsid w:val="00E118B3"/>
    <w:rsid w:val="00E1259A"/>
    <w:rsid w:val="00E1274B"/>
    <w:rsid w:val="00E12D51"/>
    <w:rsid w:val="00E145ED"/>
    <w:rsid w:val="00E14ADD"/>
    <w:rsid w:val="00E15DC5"/>
    <w:rsid w:val="00E31498"/>
    <w:rsid w:val="00E31744"/>
    <w:rsid w:val="00E3248D"/>
    <w:rsid w:val="00E4266E"/>
    <w:rsid w:val="00E4731F"/>
    <w:rsid w:val="00E50AFE"/>
    <w:rsid w:val="00E50F3D"/>
    <w:rsid w:val="00E51BD9"/>
    <w:rsid w:val="00E55944"/>
    <w:rsid w:val="00E575F1"/>
    <w:rsid w:val="00E66215"/>
    <w:rsid w:val="00E70BE2"/>
    <w:rsid w:val="00E715BB"/>
    <w:rsid w:val="00E97ED4"/>
    <w:rsid w:val="00EA0E05"/>
    <w:rsid w:val="00EA0E52"/>
    <w:rsid w:val="00EA2A89"/>
    <w:rsid w:val="00EA2DB6"/>
    <w:rsid w:val="00EA318F"/>
    <w:rsid w:val="00EB0104"/>
    <w:rsid w:val="00EB0487"/>
    <w:rsid w:val="00EB0542"/>
    <w:rsid w:val="00EB1EF8"/>
    <w:rsid w:val="00EB7CD0"/>
    <w:rsid w:val="00EC247C"/>
    <w:rsid w:val="00ED016D"/>
    <w:rsid w:val="00ED1749"/>
    <w:rsid w:val="00ED263C"/>
    <w:rsid w:val="00ED26F8"/>
    <w:rsid w:val="00ED3BB9"/>
    <w:rsid w:val="00EE0570"/>
    <w:rsid w:val="00EE0EB5"/>
    <w:rsid w:val="00EE1178"/>
    <w:rsid w:val="00F12303"/>
    <w:rsid w:val="00F16957"/>
    <w:rsid w:val="00F173AF"/>
    <w:rsid w:val="00F21F74"/>
    <w:rsid w:val="00F24050"/>
    <w:rsid w:val="00F242E8"/>
    <w:rsid w:val="00F25009"/>
    <w:rsid w:val="00F26771"/>
    <w:rsid w:val="00F32D79"/>
    <w:rsid w:val="00F37028"/>
    <w:rsid w:val="00F44C2B"/>
    <w:rsid w:val="00F44D74"/>
    <w:rsid w:val="00F54F98"/>
    <w:rsid w:val="00F6576F"/>
    <w:rsid w:val="00F65F9B"/>
    <w:rsid w:val="00F6742C"/>
    <w:rsid w:val="00F71939"/>
    <w:rsid w:val="00F757CF"/>
    <w:rsid w:val="00F77163"/>
    <w:rsid w:val="00F805FB"/>
    <w:rsid w:val="00F90912"/>
    <w:rsid w:val="00F96EE0"/>
    <w:rsid w:val="00F97A41"/>
    <w:rsid w:val="00FA391D"/>
    <w:rsid w:val="00FB0E8C"/>
    <w:rsid w:val="00FB1D00"/>
    <w:rsid w:val="00FB5796"/>
    <w:rsid w:val="00FB6F05"/>
    <w:rsid w:val="00FC0FE3"/>
    <w:rsid w:val="00FC148A"/>
    <w:rsid w:val="00FC16F5"/>
    <w:rsid w:val="00FC53B4"/>
    <w:rsid w:val="00FD0023"/>
    <w:rsid w:val="00FE0B40"/>
    <w:rsid w:val="00FE1844"/>
    <w:rsid w:val="00FE287B"/>
    <w:rsid w:val="00FE50AD"/>
    <w:rsid w:val="00FE62B6"/>
    <w:rsid w:val="13112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A869AD"/>
  <w15:docId w15:val="{2EF974BE-7AAA-4F9C-A8C7-ECCEEC5A5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FB1"/>
    <w:rPr>
      <w:sz w:val="24"/>
      <w:szCs w:val="24"/>
      <w:lang w:eastAsia="zh-CN"/>
    </w:rPr>
  </w:style>
  <w:style w:type="paragraph" w:styleId="Heading1">
    <w:name w:val="heading 1"/>
    <w:basedOn w:val="Normal"/>
    <w:next w:val="Normal"/>
    <w:link w:val="Heading1Char"/>
    <w:uiPriority w:val="99"/>
    <w:qFormat/>
    <w:rsid w:val="00EA318F"/>
    <w:pPr>
      <w:keepNext/>
      <w:spacing w:before="240" w:after="60"/>
      <w:outlineLvl w:val="0"/>
    </w:pPr>
    <w:rPr>
      <w:rFonts w:ascii="Arial" w:hAnsi="Arial" w:cs="Arial"/>
      <w:b/>
      <w:bCs/>
      <w:kern w:val="32"/>
      <w:sz w:val="32"/>
      <w:szCs w:val="32"/>
    </w:rPr>
  </w:style>
  <w:style w:type="paragraph" w:styleId="Heading2">
    <w:name w:val="heading 2"/>
    <w:basedOn w:val="Normal"/>
    <w:link w:val="Heading2Char"/>
    <w:uiPriority w:val="99"/>
    <w:qFormat/>
    <w:rsid w:val="007F0B1C"/>
    <w:pPr>
      <w:spacing w:before="100" w:beforeAutospacing="1" w:after="100" w:afterAutospacing="1"/>
      <w:outlineLvl w:val="1"/>
    </w:pPr>
    <w:rPr>
      <w:b/>
      <w:bCs/>
      <w:sz w:val="36"/>
      <w:szCs w:val="36"/>
    </w:rPr>
  </w:style>
  <w:style w:type="paragraph" w:styleId="Heading3">
    <w:name w:val="heading 3"/>
    <w:basedOn w:val="Normal"/>
    <w:link w:val="Heading3Char"/>
    <w:uiPriority w:val="99"/>
    <w:qFormat/>
    <w:rsid w:val="007F0B1C"/>
    <w:pPr>
      <w:spacing w:before="100" w:beforeAutospacing="1" w:after="100" w:afterAutospacing="1"/>
      <w:outlineLvl w:val="2"/>
    </w:pPr>
    <w:rPr>
      <w:b/>
      <w:bCs/>
      <w:sz w:val="27"/>
      <w:szCs w:val="27"/>
    </w:rPr>
  </w:style>
  <w:style w:type="paragraph" w:styleId="Heading4">
    <w:name w:val="heading 4"/>
    <w:basedOn w:val="Normal"/>
    <w:link w:val="Heading4Char"/>
    <w:uiPriority w:val="99"/>
    <w:qFormat/>
    <w:rsid w:val="007F0B1C"/>
    <w:pPr>
      <w:spacing w:before="100" w:beforeAutospacing="1" w:after="100" w:afterAutospacing="1"/>
      <w:outlineLvl w:val="3"/>
    </w:pPr>
    <w:rPr>
      <w:b/>
      <w:bCs/>
    </w:rPr>
  </w:style>
  <w:style w:type="paragraph" w:styleId="Heading6">
    <w:name w:val="heading 6"/>
    <w:basedOn w:val="Normal"/>
    <w:next w:val="Normal"/>
    <w:link w:val="Heading6Char"/>
    <w:uiPriority w:val="99"/>
    <w:qFormat/>
    <w:rsid w:val="00E4731F"/>
    <w:pPr>
      <w:numPr>
        <w:ilvl w:val="5"/>
        <w:numId w:val="1"/>
      </w:num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80586"/>
    <w:rPr>
      <w:rFonts w:ascii="Cambria" w:hAnsi="Cambria" w:cs="Times New Roman"/>
      <w:b/>
      <w:bCs/>
      <w:kern w:val="32"/>
      <w:sz w:val="32"/>
      <w:szCs w:val="32"/>
      <w:lang w:eastAsia="zh-CN"/>
    </w:rPr>
  </w:style>
  <w:style w:type="character" w:customStyle="1" w:styleId="Heading2Char">
    <w:name w:val="Heading 2 Char"/>
    <w:basedOn w:val="DefaultParagraphFont"/>
    <w:link w:val="Heading2"/>
    <w:uiPriority w:val="99"/>
    <w:semiHidden/>
    <w:locked/>
    <w:rsid w:val="00780586"/>
    <w:rPr>
      <w:rFonts w:ascii="Cambria" w:hAnsi="Cambria" w:cs="Times New Roman"/>
      <w:b/>
      <w:bCs/>
      <w:i/>
      <w:iCs/>
      <w:sz w:val="28"/>
      <w:szCs w:val="28"/>
      <w:lang w:eastAsia="zh-CN"/>
    </w:rPr>
  </w:style>
  <w:style w:type="character" w:customStyle="1" w:styleId="Heading3Char">
    <w:name w:val="Heading 3 Char"/>
    <w:basedOn w:val="DefaultParagraphFont"/>
    <w:link w:val="Heading3"/>
    <w:uiPriority w:val="99"/>
    <w:semiHidden/>
    <w:locked/>
    <w:rsid w:val="00780586"/>
    <w:rPr>
      <w:rFonts w:ascii="Cambria" w:hAnsi="Cambria" w:cs="Times New Roman"/>
      <w:b/>
      <w:bCs/>
      <w:sz w:val="26"/>
      <w:szCs w:val="26"/>
      <w:lang w:eastAsia="zh-CN"/>
    </w:rPr>
  </w:style>
  <w:style w:type="character" w:customStyle="1" w:styleId="Heading4Char">
    <w:name w:val="Heading 4 Char"/>
    <w:basedOn w:val="DefaultParagraphFont"/>
    <w:link w:val="Heading4"/>
    <w:uiPriority w:val="99"/>
    <w:semiHidden/>
    <w:locked/>
    <w:rsid w:val="00780586"/>
    <w:rPr>
      <w:rFonts w:ascii="Calibri" w:hAnsi="Calibri" w:cs="Times New Roman"/>
      <w:b/>
      <w:bCs/>
      <w:sz w:val="28"/>
      <w:szCs w:val="28"/>
      <w:lang w:eastAsia="zh-CN"/>
    </w:rPr>
  </w:style>
  <w:style w:type="character" w:customStyle="1" w:styleId="Heading6Char">
    <w:name w:val="Heading 6 Char"/>
    <w:basedOn w:val="DefaultParagraphFont"/>
    <w:link w:val="Heading6"/>
    <w:uiPriority w:val="99"/>
    <w:locked/>
    <w:rsid w:val="00780586"/>
    <w:rPr>
      <w:b/>
      <w:bCs/>
      <w:lang w:eastAsia="zh-CN"/>
    </w:rPr>
  </w:style>
  <w:style w:type="paragraph" w:customStyle="1" w:styleId="StyleHeading6NotBold">
    <w:name w:val="Style Heading 6 + Not Bold"/>
    <w:basedOn w:val="Heading6"/>
    <w:autoRedefine/>
    <w:uiPriority w:val="99"/>
    <w:rsid w:val="00E4731F"/>
    <w:pPr>
      <w:numPr>
        <w:ilvl w:val="0"/>
        <w:numId w:val="0"/>
      </w:numPr>
      <w:spacing w:before="0" w:after="0"/>
    </w:pPr>
    <w:rPr>
      <w:b w:val="0"/>
      <w:bCs w:val="0"/>
    </w:rPr>
  </w:style>
  <w:style w:type="character" w:styleId="Hyperlink">
    <w:name w:val="Hyperlink"/>
    <w:basedOn w:val="DefaultParagraphFont"/>
    <w:uiPriority w:val="99"/>
    <w:rsid w:val="007F0B1C"/>
    <w:rPr>
      <w:rFonts w:cs="Times New Roman"/>
      <w:color w:val="0000FF"/>
      <w:u w:val="single"/>
    </w:rPr>
  </w:style>
  <w:style w:type="paragraph" w:styleId="NormalWeb">
    <w:name w:val="Normal (Web)"/>
    <w:basedOn w:val="Normal"/>
    <w:uiPriority w:val="99"/>
    <w:rsid w:val="007F0B1C"/>
    <w:pPr>
      <w:spacing w:before="100" w:beforeAutospacing="1" w:after="100" w:afterAutospacing="1"/>
    </w:pPr>
  </w:style>
  <w:style w:type="character" w:styleId="CommentReference">
    <w:name w:val="annotation reference"/>
    <w:basedOn w:val="DefaultParagraphFont"/>
    <w:uiPriority w:val="99"/>
    <w:semiHidden/>
    <w:rsid w:val="008A29CD"/>
    <w:rPr>
      <w:rFonts w:cs="Times New Roman"/>
      <w:sz w:val="16"/>
      <w:szCs w:val="16"/>
    </w:rPr>
  </w:style>
  <w:style w:type="paragraph" w:styleId="CommentText">
    <w:name w:val="annotation text"/>
    <w:basedOn w:val="Normal"/>
    <w:link w:val="CommentTextChar"/>
    <w:uiPriority w:val="99"/>
    <w:semiHidden/>
    <w:rsid w:val="008A29CD"/>
    <w:rPr>
      <w:sz w:val="20"/>
      <w:szCs w:val="20"/>
    </w:rPr>
  </w:style>
  <w:style w:type="character" w:customStyle="1" w:styleId="CommentTextChar">
    <w:name w:val="Comment Text Char"/>
    <w:basedOn w:val="DefaultParagraphFont"/>
    <w:link w:val="CommentText"/>
    <w:uiPriority w:val="99"/>
    <w:semiHidden/>
    <w:locked/>
    <w:rsid w:val="00780586"/>
    <w:rPr>
      <w:rFonts w:cs="Times New Roman"/>
      <w:sz w:val="20"/>
      <w:szCs w:val="20"/>
      <w:lang w:eastAsia="zh-CN"/>
    </w:rPr>
  </w:style>
  <w:style w:type="paragraph" w:styleId="CommentSubject">
    <w:name w:val="annotation subject"/>
    <w:basedOn w:val="CommentText"/>
    <w:next w:val="CommentText"/>
    <w:link w:val="CommentSubjectChar"/>
    <w:uiPriority w:val="99"/>
    <w:semiHidden/>
    <w:rsid w:val="008A29CD"/>
    <w:rPr>
      <w:b/>
      <w:bCs/>
    </w:rPr>
  </w:style>
  <w:style w:type="character" w:customStyle="1" w:styleId="CommentSubjectChar">
    <w:name w:val="Comment Subject Char"/>
    <w:basedOn w:val="CommentTextChar"/>
    <w:link w:val="CommentSubject"/>
    <w:uiPriority w:val="99"/>
    <w:semiHidden/>
    <w:locked/>
    <w:rsid w:val="00780586"/>
    <w:rPr>
      <w:rFonts w:cs="Times New Roman"/>
      <w:b/>
      <w:bCs/>
      <w:sz w:val="20"/>
      <w:szCs w:val="20"/>
      <w:lang w:eastAsia="zh-CN"/>
    </w:rPr>
  </w:style>
  <w:style w:type="paragraph" w:styleId="BalloonText">
    <w:name w:val="Balloon Text"/>
    <w:basedOn w:val="Normal"/>
    <w:link w:val="BalloonTextChar"/>
    <w:uiPriority w:val="99"/>
    <w:semiHidden/>
    <w:rsid w:val="008A29C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0586"/>
    <w:rPr>
      <w:rFonts w:cs="Times New Roman"/>
      <w:sz w:val="2"/>
      <w:lang w:eastAsia="zh-CN"/>
    </w:rPr>
  </w:style>
  <w:style w:type="table" w:styleId="TableGrid">
    <w:name w:val="Table Grid"/>
    <w:basedOn w:val="TableNormal"/>
    <w:uiPriority w:val="99"/>
    <w:rsid w:val="002B5E4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biblio">
    <w:name w:val="hbiblio"/>
    <w:basedOn w:val="Normal"/>
    <w:uiPriority w:val="99"/>
    <w:rsid w:val="00AF0F83"/>
    <w:pPr>
      <w:spacing w:before="100" w:beforeAutospacing="1" w:after="100" w:afterAutospacing="1"/>
    </w:pPr>
  </w:style>
  <w:style w:type="paragraph" w:styleId="FootnoteText">
    <w:name w:val="footnote text"/>
    <w:basedOn w:val="Normal"/>
    <w:link w:val="FootnoteTextChar"/>
    <w:uiPriority w:val="99"/>
    <w:semiHidden/>
    <w:rsid w:val="00817A3B"/>
    <w:rPr>
      <w:sz w:val="20"/>
      <w:szCs w:val="20"/>
    </w:rPr>
  </w:style>
  <w:style w:type="character" w:customStyle="1" w:styleId="FootnoteTextChar">
    <w:name w:val="Footnote Text Char"/>
    <w:basedOn w:val="DefaultParagraphFont"/>
    <w:link w:val="FootnoteText"/>
    <w:uiPriority w:val="99"/>
    <w:semiHidden/>
    <w:locked/>
    <w:rsid w:val="00780586"/>
    <w:rPr>
      <w:rFonts w:cs="Times New Roman"/>
      <w:sz w:val="20"/>
      <w:szCs w:val="20"/>
      <w:lang w:eastAsia="zh-CN"/>
    </w:rPr>
  </w:style>
  <w:style w:type="character" w:styleId="FootnoteReference">
    <w:name w:val="footnote reference"/>
    <w:basedOn w:val="DefaultParagraphFont"/>
    <w:uiPriority w:val="99"/>
    <w:semiHidden/>
    <w:rsid w:val="00817A3B"/>
    <w:rPr>
      <w:rFonts w:cs="Times New Roman"/>
      <w:vertAlign w:val="superscript"/>
    </w:rPr>
  </w:style>
  <w:style w:type="character" w:styleId="Emphasis">
    <w:name w:val="Emphasis"/>
    <w:basedOn w:val="DefaultParagraphFont"/>
    <w:uiPriority w:val="99"/>
    <w:qFormat/>
    <w:rsid w:val="003003BE"/>
    <w:rPr>
      <w:rFonts w:cs="Times New Roman"/>
      <w:i/>
      <w:iCs/>
    </w:rPr>
  </w:style>
  <w:style w:type="paragraph" w:customStyle="1" w:styleId="Default">
    <w:name w:val="Default"/>
    <w:uiPriority w:val="99"/>
    <w:rsid w:val="00007B51"/>
    <w:pPr>
      <w:autoSpaceDE w:val="0"/>
      <w:autoSpaceDN w:val="0"/>
      <w:adjustRightInd w:val="0"/>
    </w:pPr>
    <w:rPr>
      <w:rFonts w:ascii="Arial" w:hAnsi="Arial" w:cs="Arial"/>
      <w:color w:val="000000"/>
      <w:sz w:val="24"/>
      <w:szCs w:val="24"/>
      <w:lang w:eastAsia="zh-CN"/>
    </w:rPr>
  </w:style>
  <w:style w:type="character" w:customStyle="1" w:styleId="style4">
    <w:name w:val="style4"/>
    <w:basedOn w:val="DefaultParagraphFont"/>
    <w:uiPriority w:val="99"/>
    <w:rsid w:val="00115C7B"/>
    <w:rPr>
      <w:rFonts w:cs="Times New Roman"/>
    </w:rPr>
  </w:style>
  <w:style w:type="paragraph" w:styleId="Header">
    <w:name w:val="header"/>
    <w:basedOn w:val="Normal"/>
    <w:link w:val="HeaderChar"/>
    <w:uiPriority w:val="99"/>
    <w:rsid w:val="00782DC9"/>
    <w:pPr>
      <w:tabs>
        <w:tab w:val="center" w:pos="4320"/>
        <w:tab w:val="right" w:pos="8640"/>
      </w:tabs>
    </w:pPr>
  </w:style>
  <w:style w:type="character" w:customStyle="1" w:styleId="HeaderChar">
    <w:name w:val="Header Char"/>
    <w:basedOn w:val="DefaultParagraphFont"/>
    <w:link w:val="Header"/>
    <w:uiPriority w:val="99"/>
    <w:semiHidden/>
    <w:locked/>
    <w:rsid w:val="00780586"/>
    <w:rPr>
      <w:rFonts w:cs="Times New Roman"/>
      <w:sz w:val="24"/>
      <w:szCs w:val="24"/>
      <w:lang w:eastAsia="zh-CN"/>
    </w:rPr>
  </w:style>
  <w:style w:type="paragraph" w:styleId="Footer">
    <w:name w:val="footer"/>
    <w:basedOn w:val="Normal"/>
    <w:link w:val="FooterChar"/>
    <w:uiPriority w:val="99"/>
    <w:rsid w:val="00782DC9"/>
    <w:pPr>
      <w:tabs>
        <w:tab w:val="center" w:pos="4320"/>
        <w:tab w:val="right" w:pos="8640"/>
      </w:tabs>
    </w:pPr>
  </w:style>
  <w:style w:type="character" w:customStyle="1" w:styleId="FooterChar">
    <w:name w:val="Footer Char"/>
    <w:basedOn w:val="DefaultParagraphFont"/>
    <w:link w:val="Footer"/>
    <w:uiPriority w:val="99"/>
    <w:semiHidden/>
    <w:locked/>
    <w:rsid w:val="00780586"/>
    <w:rPr>
      <w:rFonts w:cs="Times New Roman"/>
      <w:sz w:val="24"/>
      <w:szCs w:val="24"/>
      <w:lang w:eastAsia="zh-CN"/>
    </w:rPr>
  </w:style>
  <w:style w:type="character" w:styleId="PageNumber">
    <w:name w:val="page number"/>
    <w:basedOn w:val="DefaultParagraphFont"/>
    <w:uiPriority w:val="99"/>
    <w:rsid w:val="00782DC9"/>
    <w:rPr>
      <w:rFonts w:cs="Times New Roman"/>
    </w:rPr>
  </w:style>
  <w:style w:type="paragraph" w:customStyle="1" w:styleId="authors">
    <w:name w:val="authors"/>
    <w:basedOn w:val="Normal"/>
    <w:uiPriority w:val="99"/>
    <w:rsid w:val="009010AD"/>
    <w:pPr>
      <w:spacing w:before="100" w:beforeAutospacing="1" w:after="100" w:afterAutospacing="1"/>
    </w:pPr>
    <w:rPr>
      <w:lang w:eastAsia="en-US"/>
    </w:rPr>
  </w:style>
  <w:style w:type="character" w:styleId="Strong">
    <w:name w:val="Strong"/>
    <w:basedOn w:val="DefaultParagraphFont"/>
    <w:uiPriority w:val="99"/>
    <w:qFormat/>
    <w:rsid w:val="003D4749"/>
    <w:rPr>
      <w:rFonts w:cs="Times New Roman"/>
      <w:b/>
      <w:bCs/>
    </w:rPr>
  </w:style>
  <w:style w:type="paragraph" w:styleId="ListParagraph">
    <w:name w:val="List Paragraph"/>
    <w:basedOn w:val="Normal"/>
    <w:uiPriority w:val="34"/>
    <w:qFormat/>
    <w:rsid w:val="00DB012A"/>
    <w:pPr>
      <w:ind w:left="720"/>
      <w:contextualSpacing/>
    </w:pPr>
  </w:style>
  <w:style w:type="character" w:customStyle="1" w:styleId="a-size-large">
    <w:name w:val="a-size-large"/>
    <w:basedOn w:val="DefaultParagraphFont"/>
    <w:rsid w:val="001B5E65"/>
  </w:style>
  <w:style w:type="character" w:customStyle="1" w:styleId="a-size-medium">
    <w:name w:val="a-size-medium"/>
    <w:basedOn w:val="DefaultParagraphFont"/>
    <w:rsid w:val="001B5E65"/>
  </w:style>
  <w:style w:type="character" w:customStyle="1" w:styleId="author">
    <w:name w:val="author"/>
    <w:basedOn w:val="DefaultParagraphFont"/>
    <w:rsid w:val="001B5E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618510">
      <w:bodyDiv w:val="1"/>
      <w:marLeft w:val="0"/>
      <w:marRight w:val="0"/>
      <w:marTop w:val="0"/>
      <w:marBottom w:val="0"/>
      <w:divBdr>
        <w:top w:val="none" w:sz="0" w:space="0" w:color="auto"/>
        <w:left w:val="none" w:sz="0" w:space="0" w:color="auto"/>
        <w:bottom w:val="none" w:sz="0" w:space="0" w:color="auto"/>
        <w:right w:val="none" w:sz="0" w:space="0" w:color="auto"/>
      </w:divBdr>
      <w:divsChild>
        <w:div w:id="1027565905">
          <w:marLeft w:val="0"/>
          <w:marRight w:val="0"/>
          <w:marTop w:val="0"/>
          <w:marBottom w:val="0"/>
          <w:divBdr>
            <w:top w:val="none" w:sz="0" w:space="0" w:color="auto"/>
            <w:left w:val="none" w:sz="0" w:space="0" w:color="auto"/>
            <w:bottom w:val="none" w:sz="0" w:space="0" w:color="auto"/>
            <w:right w:val="none" w:sz="0" w:space="0" w:color="auto"/>
          </w:divBdr>
        </w:div>
        <w:div w:id="1622296823">
          <w:marLeft w:val="0"/>
          <w:marRight w:val="0"/>
          <w:marTop w:val="0"/>
          <w:marBottom w:val="0"/>
          <w:divBdr>
            <w:top w:val="none" w:sz="0" w:space="0" w:color="auto"/>
            <w:left w:val="none" w:sz="0" w:space="0" w:color="auto"/>
            <w:bottom w:val="none" w:sz="0" w:space="0" w:color="auto"/>
            <w:right w:val="none" w:sz="0" w:space="0" w:color="auto"/>
          </w:divBdr>
        </w:div>
      </w:divsChild>
    </w:div>
    <w:div w:id="1568492913">
      <w:marLeft w:val="0"/>
      <w:marRight w:val="0"/>
      <w:marTop w:val="0"/>
      <w:marBottom w:val="0"/>
      <w:divBdr>
        <w:top w:val="none" w:sz="0" w:space="0" w:color="auto"/>
        <w:left w:val="none" w:sz="0" w:space="0" w:color="auto"/>
        <w:bottom w:val="none" w:sz="0" w:space="0" w:color="auto"/>
        <w:right w:val="none" w:sz="0" w:space="0" w:color="auto"/>
      </w:divBdr>
    </w:div>
    <w:div w:id="1568492914">
      <w:marLeft w:val="0"/>
      <w:marRight w:val="0"/>
      <w:marTop w:val="0"/>
      <w:marBottom w:val="0"/>
      <w:divBdr>
        <w:top w:val="none" w:sz="0" w:space="0" w:color="auto"/>
        <w:left w:val="none" w:sz="0" w:space="0" w:color="auto"/>
        <w:bottom w:val="none" w:sz="0" w:space="0" w:color="auto"/>
        <w:right w:val="none" w:sz="0" w:space="0" w:color="auto"/>
      </w:divBdr>
      <w:divsChild>
        <w:div w:id="1568492927">
          <w:marLeft w:val="0"/>
          <w:marRight w:val="0"/>
          <w:marTop w:val="0"/>
          <w:marBottom w:val="0"/>
          <w:divBdr>
            <w:top w:val="none" w:sz="0" w:space="0" w:color="auto"/>
            <w:left w:val="none" w:sz="0" w:space="0" w:color="auto"/>
            <w:bottom w:val="none" w:sz="0" w:space="0" w:color="auto"/>
            <w:right w:val="none" w:sz="0" w:space="0" w:color="auto"/>
          </w:divBdr>
        </w:div>
      </w:divsChild>
    </w:div>
    <w:div w:id="1568492915">
      <w:marLeft w:val="0"/>
      <w:marRight w:val="0"/>
      <w:marTop w:val="0"/>
      <w:marBottom w:val="0"/>
      <w:divBdr>
        <w:top w:val="none" w:sz="0" w:space="0" w:color="auto"/>
        <w:left w:val="none" w:sz="0" w:space="0" w:color="auto"/>
        <w:bottom w:val="none" w:sz="0" w:space="0" w:color="auto"/>
        <w:right w:val="none" w:sz="0" w:space="0" w:color="auto"/>
      </w:divBdr>
    </w:div>
    <w:div w:id="1568492916">
      <w:marLeft w:val="0"/>
      <w:marRight w:val="0"/>
      <w:marTop w:val="0"/>
      <w:marBottom w:val="0"/>
      <w:divBdr>
        <w:top w:val="none" w:sz="0" w:space="0" w:color="auto"/>
        <w:left w:val="none" w:sz="0" w:space="0" w:color="auto"/>
        <w:bottom w:val="none" w:sz="0" w:space="0" w:color="auto"/>
        <w:right w:val="none" w:sz="0" w:space="0" w:color="auto"/>
      </w:divBdr>
    </w:div>
    <w:div w:id="1568492918">
      <w:marLeft w:val="0"/>
      <w:marRight w:val="0"/>
      <w:marTop w:val="0"/>
      <w:marBottom w:val="0"/>
      <w:divBdr>
        <w:top w:val="none" w:sz="0" w:space="0" w:color="auto"/>
        <w:left w:val="none" w:sz="0" w:space="0" w:color="auto"/>
        <w:bottom w:val="none" w:sz="0" w:space="0" w:color="auto"/>
        <w:right w:val="none" w:sz="0" w:space="0" w:color="auto"/>
      </w:divBdr>
    </w:div>
    <w:div w:id="1568492920">
      <w:marLeft w:val="0"/>
      <w:marRight w:val="0"/>
      <w:marTop w:val="0"/>
      <w:marBottom w:val="0"/>
      <w:divBdr>
        <w:top w:val="none" w:sz="0" w:space="0" w:color="auto"/>
        <w:left w:val="none" w:sz="0" w:space="0" w:color="auto"/>
        <w:bottom w:val="none" w:sz="0" w:space="0" w:color="auto"/>
        <w:right w:val="none" w:sz="0" w:space="0" w:color="auto"/>
      </w:divBdr>
    </w:div>
    <w:div w:id="1568492921">
      <w:marLeft w:val="0"/>
      <w:marRight w:val="0"/>
      <w:marTop w:val="0"/>
      <w:marBottom w:val="0"/>
      <w:divBdr>
        <w:top w:val="none" w:sz="0" w:space="0" w:color="auto"/>
        <w:left w:val="none" w:sz="0" w:space="0" w:color="auto"/>
        <w:bottom w:val="none" w:sz="0" w:space="0" w:color="auto"/>
        <w:right w:val="none" w:sz="0" w:space="0" w:color="auto"/>
      </w:divBdr>
      <w:divsChild>
        <w:div w:id="1568492930">
          <w:marLeft w:val="0"/>
          <w:marRight w:val="0"/>
          <w:marTop w:val="0"/>
          <w:marBottom w:val="0"/>
          <w:divBdr>
            <w:top w:val="none" w:sz="0" w:space="0" w:color="auto"/>
            <w:left w:val="none" w:sz="0" w:space="0" w:color="auto"/>
            <w:bottom w:val="none" w:sz="0" w:space="0" w:color="auto"/>
            <w:right w:val="none" w:sz="0" w:space="0" w:color="auto"/>
          </w:divBdr>
          <w:divsChild>
            <w:div w:id="1568492919">
              <w:marLeft w:val="0"/>
              <w:marRight w:val="0"/>
              <w:marTop w:val="0"/>
              <w:marBottom w:val="0"/>
              <w:divBdr>
                <w:top w:val="none" w:sz="0" w:space="0" w:color="auto"/>
                <w:left w:val="none" w:sz="0" w:space="0" w:color="auto"/>
                <w:bottom w:val="none" w:sz="0" w:space="0" w:color="auto"/>
                <w:right w:val="none" w:sz="0" w:space="0" w:color="auto"/>
              </w:divBdr>
            </w:div>
            <w:div w:id="156849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492922">
      <w:marLeft w:val="0"/>
      <w:marRight w:val="0"/>
      <w:marTop w:val="0"/>
      <w:marBottom w:val="0"/>
      <w:divBdr>
        <w:top w:val="none" w:sz="0" w:space="0" w:color="auto"/>
        <w:left w:val="none" w:sz="0" w:space="0" w:color="auto"/>
        <w:bottom w:val="none" w:sz="0" w:space="0" w:color="auto"/>
        <w:right w:val="none" w:sz="0" w:space="0" w:color="auto"/>
      </w:divBdr>
    </w:div>
    <w:div w:id="1568492924">
      <w:marLeft w:val="0"/>
      <w:marRight w:val="0"/>
      <w:marTop w:val="0"/>
      <w:marBottom w:val="0"/>
      <w:divBdr>
        <w:top w:val="none" w:sz="0" w:space="0" w:color="auto"/>
        <w:left w:val="none" w:sz="0" w:space="0" w:color="auto"/>
        <w:bottom w:val="none" w:sz="0" w:space="0" w:color="auto"/>
        <w:right w:val="none" w:sz="0" w:space="0" w:color="auto"/>
      </w:divBdr>
      <w:divsChild>
        <w:div w:id="1568492917">
          <w:marLeft w:val="0"/>
          <w:marRight w:val="0"/>
          <w:marTop w:val="0"/>
          <w:marBottom w:val="0"/>
          <w:divBdr>
            <w:top w:val="none" w:sz="0" w:space="0" w:color="auto"/>
            <w:left w:val="none" w:sz="0" w:space="0" w:color="auto"/>
            <w:bottom w:val="none" w:sz="0" w:space="0" w:color="auto"/>
            <w:right w:val="none" w:sz="0" w:space="0" w:color="auto"/>
          </w:divBdr>
        </w:div>
      </w:divsChild>
    </w:div>
    <w:div w:id="1568492925">
      <w:marLeft w:val="0"/>
      <w:marRight w:val="0"/>
      <w:marTop w:val="0"/>
      <w:marBottom w:val="0"/>
      <w:divBdr>
        <w:top w:val="none" w:sz="0" w:space="0" w:color="auto"/>
        <w:left w:val="none" w:sz="0" w:space="0" w:color="auto"/>
        <w:bottom w:val="none" w:sz="0" w:space="0" w:color="auto"/>
        <w:right w:val="none" w:sz="0" w:space="0" w:color="auto"/>
      </w:divBdr>
    </w:div>
    <w:div w:id="1568492926">
      <w:marLeft w:val="0"/>
      <w:marRight w:val="0"/>
      <w:marTop w:val="0"/>
      <w:marBottom w:val="0"/>
      <w:divBdr>
        <w:top w:val="none" w:sz="0" w:space="0" w:color="auto"/>
        <w:left w:val="none" w:sz="0" w:space="0" w:color="auto"/>
        <w:bottom w:val="none" w:sz="0" w:space="0" w:color="auto"/>
        <w:right w:val="none" w:sz="0" w:space="0" w:color="auto"/>
      </w:divBdr>
    </w:div>
    <w:div w:id="1568492931">
      <w:marLeft w:val="0"/>
      <w:marRight w:val="0"/>
      <w:marTop w:val="0"/>
      <w:marBottom w:val="0"/>
      <w:divBdr>
        <w:top w:val="none" w:sz="0" w:space="0" w:color="auto"/>
        <w:left w:val="none" w:sz="0" w:space="0" w:color="auto"/>
        <w:bottom w:val="none" w:sz="0" w:space="0" w:color="auto"/>
        <w:right w:val="none" w:sz="0" w:space="0" w:color="auto"/>
      </w:divBdr>
    </w:div>
    <w:div w:id="1568492932">
      <w:marLeft w:val="0"/>
      <w:marRight w:val="0"/>
      <w:marTop w:val="0"/>
      <w:marBottom w:val="0"/>
      <w:divBdr>
        <w:top w:val="none" w:sz="0" w:space="0" w:color="auto"/>
        <w:left w:val="none" w:sz="0" w:space="0" w:color="auto"/>
        <w:bottom w:val="none" w:sz="0" w:space="0" w:color="auto"/>
        <w:right w:val="none" w:sz="0" w:space="0" w:color="auto"/>
      </w:divBdr>
    </w:div>
    <w:div w:id="1568492933">
      <w:marLeft w:val="0"/>
      <w:marRight w:val="0"/>
      <w:marTop w:val="0"/>
      <w:marBottom w:val="0"/>
      <w:divBdr>
        <w:top w:val="none" w:sz="0" w:space="0" w:color="auto"/>
        <w:left w:val="none" w:sz="0" w:space="0" w:color="auto"/>
        <w:bottom w:val="none" w:sz="0" w:space="0" w:color="auto"/>
        <w:right w:val="none" w:sz="0" w:space="0" w:color="auto"/>
      </w:divBdr>
    </w:div>
    <w:div w:id="1568492934">
      <w:marLeft w:val="0"/>
      <w:marRight w:val="0"/>
      <w:marTop w:val="0"/>
      <w:marBottom w:val="0"/>
      <w:divBdr>
        <w:top w:val="none" w:sz="0" w:space="0" w:color="auto"/>
        <w:left w:val="none" w:sz="0" w:space="0" w:color="auto"/>
        <w:bottom w:val="none" w:sz="0" w:space="0" w:color="auto"/>
        <w:right w:val="none" w:sz="0" w:space="0" w:color="auto"/>
      </w:divBdr>
      <w:divsChild>
        <w:div w:id="1568492923">
          <w:marLeft w:val="0"/>
          <w:marRight w:val="0"/>
          <w:marTop w:val="0"/>
          <w:marBottom w:val="0"/>
          <w:divBdr>
            <w:top w:val="none" w:sz="0" w:space="0" w:color="auto"/>
            <w:left w:val="none" w:sz="0" w:space="0" w:color="auto"/>
            <w:bottom w:val="none" w:sz="0" w:space="0" w:color="auto"/>
            <w:right w:val="none" w:sz="0" w:space="0" w:color="auto"/>
          </w:divBdr>
        </w:div>
        <w:div w:id="1568492929">
          <w:marLeft w:val="0"/>
          <w:marRight w:val="0"/>
          <w:marTop w:val="0"/>
          <w:marBottom w:val="0"/>
          <w:divBdr>
            <w:top w:val="none" w:sz="0" w:space="0" w:color="auto"/>
            <w:left w:val="none" w:sz="0" w:space="0" w:color="auto"/>
            <w:bottom w:val="none" w:sz="0" w:space="0" w:color="auto"/>
            <w:right w:val="none" w:sz="0" w:space="0" w:color="auto"/>
          </w:divBdr>
        </w:div>
      </w:divsChild>
    </w:div>
    <w:div w:id="1568492935">
      <w:marLeft w:val="0"/>
      <w:marRight w:val="0"/>
      <w:marTop w:val="0"/>
      <w:marBottom w:val="0"/>
      <w:divBdr>
        <w:top w:val="none" w:sz="0" w:space="0" w:color="auto"/>
        <w:left w:val="none" w:sz="0" w:space="0" w:color="auto"/>
        <w:bottom w:val="none" w:sz="0" w:space="0" w:color="auto"/>
        <w:right w:val="none" w:sz="0" w:space="0" w:color="auto"/>
      </w:divBdr>
    </w:div>
    <w:div w:id="15684929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b3729@wayne.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elpdesk@wayn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DEA72-5CA7-4966-8B44-2F5FFFB33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1221</Words>
  <Characters>6965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Course title: Participatory Research through Community-Service Learning</vt:lpstr>
    </vt:vector>
  </TitlesOfParts>
  <Company/>
  <LinksUpToDate>false</LinksUpToDate>
  <CharactersWithSpaces>8170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Participatory Research through Community-Service Learning</dc:title>
  <dc:creator>Nicole Pagan</dc:creator>
  <cp:lastModifiedBy>Nicole Trujillo-Pagan</cp:lastModifiedBy>
  <cp:revision>3</cp:revision>
  <cp:lastPrinted>2015-02-23T20:51:00Z</cp:lastPrinted>
  <dcterms:created xsi:type="dcterms:W3CDTF">2017-01-26T15:57:00Z</dcterms:created>
  <dcterms:modified xsi:type="dcterms:W3CDTF">2017-01-26T15:58:00Z</dcterms:modified>
</cp:coreProperties>
</file>