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1A781C" w14:textId="2AE5570A" w:rsidR="00181827" w:rsidRPr="00CF75B7" w:rsidRDefault="00181827" w:rsidP="00CF75B7">
      <w:pPr>
        <w:spacing w:line="360" w:lineRule="auto"/>
        <w:jc w:val="center"/>
        <w:outlineLvl w:val="0"/>
        <w:rPr>
          <w:rFonts w:ascii="Times New Roman" w:hAnsi="Times New Roman" w:cs="Times New Roman"/>
          <w:b/>
          <w:sz w:val="24"/>
          <w:szCs w:val="24"/>
        </w:rPr>
      </w:pPr>
      <w:r w:rsidRPr="00CF75B7">
        <w:rPr>
          <w:rFonts w:ascii="Times New Roman" w:hAnsi="Times New Roman" w:cs="Times New Roman"/>
          <w:b/>
          <w:sz w:val="24"/>
          <w:szCs w:val="24"/>
        </w:rPr>
        <w:t>FACULTY POSITION</w:t>
      </w:r>
    </w:p>
    <w:p w14:paraId="16862C28" w14:textId="676D62B3" w:rsidR="00936CFB" w:rsidRPr="00232DB3" w:rsidRDefault="00181827" w:rsidP="00232DB3">
      <w:pPr>
        <w:spacing w:line="360" w:lineRule="auto"/>
        <w:jc w:val="center"/>
        <w:rPr>
          <w:rFonts w:ascii="Times New Roman" w:hAnsi="Times New Roman" w:cs="Times New Roman"/>
          <w:b/>
          <w:sz w:val="24"/>
          <w:szCs w:val="24"/>
        </w:rPr>
      </w:pPr>
      <w:r w:rsidRPr="00CF75B7">
        <w:rPr>
          <w:rFonts w:ascii="Times New Roman" w:hAnsi="Times New Roman" w:cs="Times New Roman"/>
          <w:b/>
          <w:sz w:val="24"/>
          <w:szCs w:val="24"/>
        </w:rPr>
        <w:t>WAYNE STATE UNIVERSITY</w:t>
      </w:r>
    </w:p>
    <w:p w14:paraId="76763E71" w14:textId="77777777" w:rsidR="00D067CC" w:rsidRPr="000348E8" w:rsidRDefault="00D067CC" w:rsidP="00D067CC">
      <w:pPr>
        <w:autoSpaceDE w:val="0"/>
        <w:autoSpaceDN w:val="0"/>
        <w:adjustRightInd w:val="0"/>
        <w:spacing w:after="0" w:line="240" w:lineRule="auto"/>
        <w:jc w:val="both"/>
        <w:rPr>
          <w:rFonts w:ascii="Times New Roman" w:hAnsi="Times New Roman" w:cs="Times New Roman"/>
          <w:color w:val="000000"/>
          <w:sz w:val="24"/>
          <w:szCs w:val="24"/>
        </w:rPr>
      </w:pPr>
      <w:r w:rsidRPr="00CF75B7">
        <w:rPr>
          <w:rFonts w:ascii="Times New Roman" w:hAnsi="Times New Roman" w:cs="Times New Roman"/>
          <w:color w:val="000000"/>
          <w:sz w:val="24"/>
          <w:szCs w:val="24"/>
        </w:rPr>
        <w:t xml:space="preserve">The Department of </w:t>
      </w:r>
      <w:r w:rsidRPr="003226FC">
        <w:rPr>
          <w:rFonts w:ascii="Times New Roman" w:hAnsi="Times New Roman" w:cs="Times New Roman"/>
          <w:color w:val="000000"/>
          <w:sz w:val="24"/>
          <w:szCs w:val="24"/>
        </w:rPr>
        <w:t>Chemistry at Wayne State University (</w:t>
      </w:r>
      <w:hyperlink r:id="rId5" w:history="1">
        <w:r w:rsidRPr="003226FC">
          <w:rPr>
            <w:rStyle w:val="Hyperlink"/>
            <w:rFonts w:ascii="Times New Roman" w:hAnsi="Times New Roman" w:cs="Times New Roman"/>
            <w:sz w:val="24"/>
            <w:szCs w:val="24"/>
          </w:rPr>
          <w:t>https://clas.wayne.edu/chemistry</w:t>
        </w:r>
      </w:hyperlink>
      <w:r w:rsidRPr="003226FC">
        <w:rPr>
          <w:rFonts w:ascii="Times New Roman" w:hAnsi="Times New Roman" w:cs="Times New Roman"/>
          <w:color w:val="000000"/>
          <w:sz w:val="24"/>
          <w:szCs w:val="24"/>
        </w:rPr>
        <w:t xml:space="preserve">) seeks </w:t>
      </w:r>
      <w:r w:rsidRPr="003226FC">
        <w:rPr>
          <w:rFonts w:ascii="Times New Roman" w:hAnsi="Times New Roman" w:cs="Times New Roman"/>
          <w:sz w:val="24"/>
          <w:szCs w:val="24"/>
        </w:rPr>
        <w:t xml:space="preserve">applications for tenure-track faculty in Biochemistry or interdisciplinary research involving </w:t>
      </w:r>
      <w:r w:rsidRPr="000348E8">
        <w:rPr>
          <w:rFonts w:ascii="Times New Roman" w:hAnsi="Times New Roman" w:cs="Times New Roman"/>
          <w:sz w:val="24"/>
          <w:szCs w:val="24"/>
        </w:rPr>
        <w:t xml:space="preserve">biochemistry, with appointment beginning in August 2023. A Ph.D. in chemistry, biochemistry, or related field is required. </w:t>
      </w:r>
      <w:r w:rsidRPr="000348E8">
        <w:rPr>
          <w:rFonts w:ascii="Times New Roman" w:hAnsi="Times New Roman" w:cs="Times New Roman"/>
          <w:color w:val="000000" w:themeColor="text1"/>
          <w:sz w:val="24"/>
          <w:szCs w:val="24"/>
        </w:rPr>
        <w:t xml:space="preserve">Candidates are expected to develop a nationally recognized, externally </w:t>
      </w:r>
      <w:r w:rsidRPr="000348E8">
        <w:rPr>
          <w:rFonts w:ascii="Times New Roman" w:hAnsi="Times New Roman" w:cs="Times New Roman"/>
          <w:sz w:val="24"/>
          <w:szCs w:val="24"/>
        </w:rPr>
        <w:t xml:space="preserve">funded research program. </w:t>
      </w:r>
      <w:r w:rsidRPr="000348E8">
        <w:rPr>
          <w:rFonts w:ascii="Times New Roman" w:hAnsi="Times New Roman" w:cs="Times New Roman"/>
          <w:color w:val="000000"/>
          <w:sz w:val="24"/>
          <w:szCs w:val="24"/>
        </w:rPr>
        <w:t xml:space="preserve">The successful candidate will join a vibrant and productive faculty dedicated to research and teaching excellence and will benefit from the state-of-the-art facilities in the department, as well as collaborative opportunities throughout the main campus, with the medical school, and with local industry. </w:t>
      </w:r>
    </w:p>
    <w:p w14:paraId="31467F12" w14:textId="77777777" w:rsidR="00D067CC" w:rsidRPr="000348E8" w:rsidRDefault="00D067CC" w:rsidP="00D067CC">
      <w:pPr>
        <w:autoSpaceDE w:val="0"/>
        <w:autoSpaceDN w:val="0"/>
        <w:adjustRightInd w:val="0"/>
        <w:spacing w:after="0" w:line="240" w:lineRule="auto"/>
        <w:jc w:val="both"/>
        <w:rPr>
          <w:rFonts w:ascii="Times New Roman" w:hAnsi="Times New Roman" w:cs="Times New Roman"/>
          <w:color w:val="000000"/>
          <w:sz w:val="24"/>
          <w:szCs w:val="24"/>
        </w:rPr>
      </w:pPr>
    </w:p>
    <w:p w14:paraId="78859F7D" w14:textId="77777777" w:rsidR="00D067CC" w:rsidRPr="000348E8" w:rsidRDefault="00D067CC" w:rsidP="00D067CC">
      <w:pPr>
        <w:autoSpaceDE w:val="0"/>
        <w:autoSpaceDN w:val="0"/>
        <w:adjustRightInd w:val="0"/>
        <w:spacing w:after="0" w:line="240" w:lineRule="auto"/>
        <w:jc w:val="both"/>
        <w:rPr>
          <w:rFonts w:ascii="Times New Roman" w:hAnsi="Times New Roman" w:cs="Times New Roman"/>
          <w:color w:val="000000"/>
          <w:sz w:val="24"/>
          <w:szCs w:val="24"/>
        </w:rPr>
      </w:pPr>
      <w:r w:rsidRPr="000348E8">
        <w:rPr>
          <w:rFonts w:ascii="Times New Roman" w:hAnsi="Times New Roman" w:cs="Times New Roman"/>
          <w:sz w:val="24"/>
          <w:szCs w:val="24"/>
        </w:rPr>
        <w:t>Wayne State University is a premier, public, urban research university located in the cultural center of Detroit where students from all backgrounds are offered a rich, high quality education. Our deep-rooted commitment to excellence, collaboration, integrity, diversity, and inclusion creates exceptional educational opportunities and prepares students for success in a diverse, global society. </w:t>
      </w:r>
      <w:r w:rsidRPr="000348E8">
        <w:rPr>
          <w:rFonts w:ascii="Times New Roman" w:eastAsia="Times New Roman" w:hAnsi="Times New Roman" w:cs="Times New Roman"/>
          <w:color w:val="000000"/>
          <w:sz w:val="24"/>
          <w:szCs w:val="24"/>
        </w:rPr>
        <w:t xml:space="preserve">Wayne State University is committed to increasing diversity in all forms and promoting an inclusive environment. </w:t>
      </w:r>
      <w:r w:rsidRPr="000348E8">
        <w:rPr>
          <w:rFonts w:ascii="Times New Roman" w:hAnsi="Times New Roman" w:cs="Times New Roman"/>
          <w:sz w:val="24"/>
          <w:szCs w:val="24"/>
        </w:rPr>
        <w:t>WSU encourages applications from women, people of color, and other underrepresented people. WSU is an affirmative action/equal opportunity employer.</w:t>
      </w:r>
    </w:p>
    <w:p w14:paraId="39448954" w14:textId="77777777" w:rsidR="00D067CC" w:rsidRPr="000348E8" w:rsidRDefault="00D067CC" w:rsidP="00D067CC">
      <w:pPr>
        <w:autoSpaceDE w:val="0"/>
        <w:autoSpaceDN w:val="0"/>
        <w:adjustRightInd w:val="0"/>
        <w:spacing w:after="0" w:line="240" w:lineRule="auto"/>
        <w:jc w:val="both"/>
        <w:rPr>
          <w:rFonts w:ascii="Times New Roman" w:hAnsi="Times New Roman" w:cs="Times New Roman"/>
          <w:color w:val="000000"/>
          <w:sz w:val="24"/>
          <w:szCs w:val="24"/>
        </w:rPr>
      </w:pPr>
    </w:p>
    <w:p w14:paraId="15552C5E" w14:textId="740A59E6" w:rsidR="00D067CC" w:rsidRPr="00D067CC" w:rsidRDefault="00D067CC" w:rsidP="00D067CC">
      <w:pPr>
        <w:spacing w:line="240" w:lineRule="auto"/>
        <w:jc w:val="both"/>
        <w:rPr>
          <w:rFonts w:ascii="Times New Roman" w:eastAsia="Times New Roman" w:hAnsi="Times New Roman" w:cs="Times New Roman"/>
          <w:sz w:val="24"/>
          <w:szCs w:val="24"/>
        </w:rPr>
      </w:pPr>
      <w:r w:rsidRPr="000348E8">
        <w:rPr>
          <w:rFonts w:ascii="Times New Roman" w:hAnsi="Times New Roman" w:cs="Times New Roman"/>
          <w:sz w:val="24"/>
          <w:szCs w:val="24"/>
        </w:rPr>
        <w:t>Please submit your application materials merged into a single pdf at jobs.wayne.</w:t>
      </w:r>
      <w:r w:rsidRPr="000348E8">
        <w:rPr>
          <w:rFonts w:ascii="Times New Roman" w:hAnsi="Times New Roman" w:cs="Times New Roman"/>
          <w:color w:val="000000" w:themeColor="text1"/>
          <w:sz w:val="24"/>
          <w:szCs w:val="24"/>
        </w:rPr>
        <w:t>edu (</w:t>
      </w:r>
      <w:r w:rsidRPr="00232DB3">
        <w:rPr>
          <w:rFonts w:ascii="Times New Roman" w:hAnsi="Times New Roman" w:cs="Times New Roman"/>
          <w:color w:val="000000" w:themeColor="text1"/>
          <w:sz w:val="24"/>
          <w:szCs w:val="24"/>
        </w:rPr>
        <w:t xml:space="preserve">job posting number </w:t>
      </w:r>
      <w:r w:rsidR="007F33D5" w:rsidRPr="00232DB3">
        <w:rPr>
          <w:rFonts w:ascii="Times New Roman" w:eastAsia="Times New Roman" w:hAnsi="Times New Roman" w:cs="Times New Roman"/>
          <w:color w:val="000000" w:themeColor="text1"/>
          <w:sz w:val="24"/>
          <w:szCs w:val="24"/>
          <w:shd w:val="clear" w:color="auto" w:fill="FFFFFF"/>
        </w:rPr>
        <w:t>will be provided here once available</w:t>
      </w:r>
      <w:r w:rsidRPr="00637121">
        <w:rPr>
          <w:rFonts w:ascii="Times New Roman" w:hAnsi="Times New Roman" w:cs="Times New Roman"/>
          <w:color w:val="000000" w:themeColor="text1"/>
          <w:sz w:val="24"/>
          <w:szCs w:val="24"/>
        </w:rPr>
        <w:t xml:space="preserve">). </w:t>
      </w:r>
      <w:r w:rsidRPr="000348E8">
        <w:rPr>
          <w:rFonts w:ascii="Times New Roman" w:hAnsi="Times New Roman" w:cs="Times New Roman"/>
          <w:color w:val="000000" w:themeColor="text1"/>
          <w:sz w:val="24"/>
          <w:szCs w:val="24"/>
        </w:rPr>
        <w:t xml:space="preserve">Candidates </w:t>
      </w:r>
      <w:r w:rsidRPr="000348E8">
        <w:rPr>
          <w:rFonts w:ascii="Times New Roman" w:hAnsi="Times New Roman" w:cs="Times New Roman"/>
          <w:sz w:val="24"/>
          <w:szCs w:val="24"/>
        </w:rPr>
        <w:t xml:space="preserve">should submit: a) cover letter, b) curriculum vitae, c) description of future research plans (3-5 pages), d) statement of teaching philosophy (1-2 pages), e) </w:t>
      </w:r>
      <w:r w:rsidRPr="000348E8">
        <w:rPr>
          <w:rFonts w:ascii="Times New Roman" w:eastAsia="Times New Roman" w:hAnsi="Times New Roman" w:cs="Times New Roman"/>
          <w:color w:val="000000"/>
          <w:sz w:val="24"/>
          <w:szCs w:val="24"/>
        </w:rPr>
        <w:t>statement of contributions to diversity describing how the applicant has worked and would work to create a diverse and inclusive environment in the lab and classroom (</w:t>
      </w:r>
      <w:r w:rsidRPr="000348E8">
        <w:rPr>
          <w:rFonts w:ascii="Times New Roman" w:eastAsia="Times New Roman" w:hAnsi="Times New Roman" w:cs="Times New Roman"/>
          <w:color w:val="000000" w:themeColor="text1"/>
          <w:sz w:val="24"/>
          <w:szCs w:val="24"/>
        </w:rPr>
        <w:t>1 page</w:t>
      </w:r>
      <w:r w:rsidRPr="000348E8">
        <w:rPr>
          <w:rFonts w:ascii="Times New Roman" w:eastAsia="Times New Roman" w:hAnsi="Times New Roman" w:cs="Times New Roman"/>
          <w:color w:val="000000"/>
          <w:sz w:val="24"/>
          <w:szCs w:val="24"/>
        </w:rPr>
        <w:t xml:space="preserve">), </w:t>
      </w:r>
      <w:r w:rsidRPr="000348E8">
        <w:rPr>
          <w:rFonts w:ascii="Times New Roman" w:hAnsi="Times New Roman" w:cs="Times New Roman"/>
          <w:sz w:val="24"/>
          <w:szCs w:val="24"/>
        </w:rPr>
        <w:t xml:space="preserve">and e) de-identified answers to the six questions discussed below. </w:t>
      </w:r>
      <w:r w:rsidRPr="000348E8">
        <w:rPr>
          <w:rFonts w:ascii="Times New Roman" w:eastAsia="Times New Roman" w:hAnsi="Times New Roman" w:cs="Times New Roman"/>
          <w:color w:val="000000"/>
          <w:sz w:val="24"/>
          <w:szCs w:val="24"/>
        </w:rPr>
        <w:t>Finally, </w:t>
      </w:r>
      <w:r w:rsidRPr="000348E8">
        <w:rPr>
          <w:rFonts w:ascii="Times New Roman" w:hAnsi="Times New Roman" w:cs="Times New Roman"/>
          <w:sz w:val="24"/>
          <w:szCs w:val="24"/>
        </w:rPr>
        <w:t>three letters of recommendation should be sent by email directly from the recommender to</w:t>
      </w:r>
      <w:r w:rsidRPr="00D067CC">
        <w:rPr>
          <w:rFonts w:ascii="Times New Roman" w:hAnsi="Times New Roman" w:cs="Times New Roman"/>
          <w:sz w:val="24"/>
          <w:szCs w:val="24"/>
        </w:rPr>
        <w:t xml:space="preserve"> facultysearch@chem.wayne.edu. Review of applications will begin </w:t>
      </w:r>
      <w:r w:rsidRPr="00D067CC">
        <w:rPr>
          <w:rFonts w:ascii="Times New Roman" w:hAnsi="Times New Roman" w:cs="Times New Roman"/>
          <w:color w:val="000000" w:themeColor="text1"/>
          <w:sz w:val="24"/>
          <w:szCs w:val="24"/>
        </w:rPr>
        <w:t>on October 1</w:t>
      </w:r>
      <w:r w:rsidR="00232DB3">
        <w:rPr>
          <w:rFonts w:ascii="Times New Roman" w:hAnsi="Times New Roman" w:cs="Times New Roman"/>
          <w:color w:val="000000" w:themeColor="text1"/>
          <w:sz w:val="24"/>
          <w:szCs w:val="24"/>
        </w:rPr>
        <w:t>5</w:t>
      </w:r>
      <w:r w:rsidRPr="00D067CC">
        <w:rPr>
          <w:rFonts w:ascii="Times New Roman" w:hAnsi="Times New Roman" w:cs="Times New Roman"/>
          <w:color w:val="000000" w:themeColor="text1"/>
          <w:sz w:val="24"/>
          <w:szCs w:val="24"/>
        </w:rPr>
        <w:t xml:space="preserve">, 2022 and </w:t>
      </w:r>
      <w:r w:rsidRPr="00D067CC">
        <w:rPr>
          <w:rFonts w:ascii="Times New Roman" w:hAnsi="Times New Roman" w:cs="Times New Roman"/>
          <w:sz w:val="24"/>
          <w:szCs w:val="24"/>
        </w:rPr>
        <w:t>will continue until the position is filled.</w:t>
      </w:r>
    </w:p>
    <w:p w14:paraId="5E1E9749" w14:textId="53CC3C1E" w:rsidR="00D067CC" w:rsidRPr="00D067CC" w:rsidRDefault="00D067CC" w:rsidP="00AE0D4D">
      <w:pPr>
        <w:spacing w:after="0" w:line="240" w:lineRule="auto"/>
        <w:jc w:val="both"/>
        <w:rPr>
          <w:rFonts w:ascii="Times New Roman" w:eastAsia="Times New Roman" w:hAnsi="Times New Roman" w:cs="Times New Roman"/>
          <w:color w:val="000000"/>
          <w:sz w:val="24"/>
          <w:szCs w:val="24"/>
        </w:rPr>
      </w:pPr>
      <w:r w:rsidRPr="00D067CC">
        <w:rPr>
          <w:rFonts w:ascii="Times New Roman" w:eastAsia="Times New Roman" w:hAnsi="Times New Roman" w:cs="Times New Roman"/>
          <w:color w:val="000000"/>
          <w:sz w:val="24"/>
          <w:szCs w:val="24"/>
        </w:rPr>
        <w:t>As an initial stage of evaluation, a blinded application process will be used where only the answers to the six questions below will be evaluated</w:t>
      </w:r>
      <w:r w:rsidR="0084374A">
        <w:rPr>
          <w:rFonts w:ascii="Times New Roman" w:eastAsia="Times New Roman" w:hAnsi="Times New Roman" w:cs="Times New Roman"/>
          <w:color w:val="000000"/>
          <w:sz w:val="24"/>
          <w:szCs w:val="24"/>
        </w:rPr>
        <w:t xml:space="preserve"> using the rubric </w:t>
      </w:r>
      <w:r w:rsidR="00550E18">
        <w:rPr>
          <w:rFonts w:ascii="Times New Roman" w:eastAsia="Times New Roman" w:hAnsi="Times New Roman" w:cs="Times New Roman"/>
          <w:color w:val="000000"/>
          <w:sz w:val="24"/>
          <w:szCs w:val="24"/>
        </w:rPr>
        <w:t xml:space="preserve">shown </w:t>
      </w:r>
      <w:r w:rsidR="0084374A">
        <w:rPr>
          <w:rFonts w:ascii="Times New Roman" w:eastAsia="Times New Roman" w:hAnsi="Times New Roman" w:cs="Times New Roman"/>
          <w:color w:val="000000"/>
          <w:sz w:val="24"/>
          <w:szCs w:val="24"/>
        </w:rPr>
        <w:t>below</w:t>
      </w:r>
      <w:r w:rsidRPr="00D067CC">
        <w:rPr>
          <w:rFonts w:ascii="Times New Roman" w:eastAsia="Times New Roman" w:hAnsi="Times New Roman" w:cs="Times New Roman"/>
          <w:color w:val="000000"/>
          <w:sz w:val="24"/>
          <w:szCs w:val="24"/>
        </w:rPr>
        <w:t>. The goal of this initial round of evaluation is to mitigate unconscious biases and focus on the strengths of your application. Non-anonymized documents submitted with the application (CV, research summary, teaching statement, diversity statements, cover letter, etc.) will be assessed in a second round of evaluation.  For the initial blinded evaluation, please submit “anonymized” answers to the questions below where any identifying information, including name, mentors’ names, institution names, publications, or locations, are omitted. To be clear, “anonymized” does not mean that specific content or experiences should be omitted, only names and locations. Please limit the responses to each question to 250 words or fewer, except for question 3 on proposed research activities where 1 page is allowed. Feel free to copy from the other application materials to answer these questions.</w:t>
      </w:r>
      <w:r w:rsidR="000348E8">
        <w:rPr>
          <w:rFonts w:ascii="Times New Roman" w:eastAsia="Times New Roman" w:hAnsi="Times New Roman" w:cs="Times New Roman"/>
          <w:color w:val="000000"/>
          <w:sz w:val="24"/>
          <w:szCs w:val="24"/>
        </w:rPr>
        <w:t xml:space="preserve"> </w:t>
      </w:r>
    </w:p>
    <w:p w14:paraId="569EB4B8" w14:textId="77777777" w:rsidR="00D067CC" w:rsidRPr="00D067CC" w:rsidRDefault="00D067CC" w:rsidP="00D067CC">
      <w:pPr>
        <w:pStyle w:val="ListParagraph"/>
        <w:numPr>
          <w:ilvl w:val="0"/>
          <w:numId w:val="1"/>
        </w:numPr>
        <w:ind w:left="360"/>
        <w:rPr>
          <w:rFonts w:ascii="Times New Roman" w:eastAsia="Times New Roman" w:hAnsi="Times New Roman" w:cs="Times New Roman"/>
          <w:color w:val="000000"/>
        </w:rPr>
      </w:pPr>
      <w:r w:rsidRPr="00D067CC">
        <w:rPr>
          <w:rFonts w:ascii="Times New Roman" w:eastAsia="Times New Roman" w:hAnsi="Times New Roman" w:cs="Times New Roman"/>
          <w:color w:val="000000"/>
        </w:rPr>
        <w:t xml:space="preserve">Past Accomplishments: </w:t>
      </w:r>
    </w:p>
    <w:p w14:paraId="2187D196" w14:textId="77777777" w:rsidR="00D067CC" w:rsidRPr="00D067CC" w:rsidRDefault="00D067CC" w:rsidP="00D067CC">
      <w:pPr>
        <w:pStyle w:val="ListParagraph"/>
        <w:numPr>
          <w:ilvl w:val="1"/>
          <w:numId w:val="1"/>
        </w:numPr>
        <w:ind w:left="720"/>
        <w:rPr>
          <w:rFonts w:ascii="Times New Roman" w:eastAsia="Times New Roman" w:hAnsi="Times New Roman" w:cs="Times New Roman"/>
          <w:color w:val="000000"/>
        </w:rPr>
      </w:pPr>
      <w:r w:rsidRPr="00D067CC">
        <w:rPr>
          <w:rFonts w:ascii="Times New Roman" w:eastAsia="Times New Roman" w:hAnsi="Times New Roman" w:cs="Times New Roman"/>
          <w:color w:val="000000"/>
        </w:rPr>
        <w:t xml:space="preserve">List up to five of your most impactful publications only providing the journal, year, your position in the author list, and your contributions to that publication (do not provide volumes, page numbers, titles, or author names). </w:t>
      </w:r>
    </w:p>
    <w:p w14:paraId="728019B1" w14:textId="77777777" w:rsidR="00D067CC" w:rsidRPr="00D067CC" w:rsidRDefault="00D067CC" w:rsidP="00D067CC">
      <w:pPr>
        <w:pStyle w:val="ListParagraph"/>
        <w:rPr>
          <w:rFonts w:ascii="Times New Roman" w:eastAsia="Times New Roman" w:hAnsi="Times New Roman" w:cs="Times New Roman"/>
          <w:color w:val="000000"/>
        </w:rPr>
      </w:pPr>
      <w:r w:rsidRPr="00D067CC">
        <w:rPr>
          <w:rFonts w:ascii="Times New Roman" w:eastAsia="Times New Roman" w:hAnsi="Times New Roman" w:cs="Times New Roman"/>
          <w:color w:val="000000"/>
        </w:rPr>
        <w:t>Example: - JACS, 2020, 2</w:t>
      </w:r>
      <w:r w:rsidRPr="00D067CC">
        <w:rPr>
          <w:rFonts w:ascii="Times New Roman" w:eastAsia="Times New Roman" w:hAnsi="Times New Roman" w:cs="Times New Roman"/>
          <w:color w:val="000000"/>
          <w:vertAlign w:val="superscript"/>
        </w:rPr>
        <w:t>nd</w:t>
      </w:r>
      <w:r w:rsidRPr="00D067CC">
        <w:rPr>
          <w:rFonts w:ascii="Times New Roman" w:eastAsia="Times New Roman" w:hAnsi="Times New Roman" w:cs="Times New Roman"/>
          <w:color w:val="000000"/>
        </w:rPr>
        <w:t xml:space="preserve"> author of 5, designed and conducted experiments, wrote the manuscript </w:t>
      </w:r>
    </w:p>
    <w:p w14:paraId="37668FF7" w14:textId="77777777" w:rsidR="00D067CC" w:rsidRPr="00D067CC" w:rsidRDefault="00D067CC" w:rsidP="00D067CC">
      <w:pPr>
        <w:pStyle w:val="ListParagraph"/>
        <w:numPr>
          <w:ilvl w:val="1"/>
          <w:numId w:val="1"/>
        </w:numPr>
        <w:ind w:left="720"/>
        <w:rPr>
          <w:rFonts w:ascii="Times New Roman" w:eastAsia="Times New Roman" w:hAnsi="Times New Roman" w:cs="Times New Roman"/>
          <w:color w:val="000000"/>
        </w:rPr>
      </w:pPr>
      <w:r w:rsidRPr="00D067CC">
        <w:rPr>
          <w:rFonts w:ascii="Times New Roman" w:eastAsia="Times New Roman" w:hAnsi="Times New Roman" w:cs="Times New Roman"/>
          <w:color w:val="000000"/>
        </w:rPr>
        <w:t xml:space="preserve">Discuss the most impactful contribution that you made in your scientific subfield(s), explaining your role and the outcome of your work. </w:t>
      </w:r>
    </w:p>
    <w:p w14:paraId="74ADC986" w14:textId="77777777" w:rsidR="00D067CC" w:rsidRPr="00D067CC" w:rsidRDefault="00D067CC" w:rsidP="00D067CC">
      <w:pPr>
        <w:pStyle w:val="ListParagraph"/>
        <w:numPr>
          <w:ilvl w:val="0"/>
          <w:numId w:val="1"/>
        </w:numPr>
        <w:ind w:left="360"/>
        <w:jc w:val="both"/>
        <w:rPr>
          <w:rFonts w:ascii="Times New Roman" w:eastAsia="Times New Roman" w:hAnsi="Times New Roman" w:cs="Times New Roman"/>
        </w:rPr>
      </w:pPr>
      <w:r w:rsidRPr="00D067CC">
        <w:rPr>
          <w:rFonts w:ascii="Times New Roman" w:hAnsi="Times New Roman" w:cs="Times New Roman"/>
          <w:color w:val="000000" w:themeColor="text1"/>
        </w:rPr>
        <w:t>Describe the area of your proposed research in 1 page or less (including figures, but de-identified without references) for a broad chemical audience. In your response identify specific areas of research and how you plan to address the important questions in your field. Briefly mention potential or existing funding sources for each project.</w:t>
      </w:r>
    </w:p>
    <w:p w14:paraId="4A190EDE" w14:textId="77777777" w:rsidR="00D067CC" w:rsidRPr="00D067CC" w:rsidRDefault="00D067CC" w:rsidP="00D067CC">
      <w:pPr>
        <w:pStyle w:val="ListParagraph"/>
        <w:numPr>
          <w:ilvl w:val="0"/>
          <w:numId w:val="1"/>
        </w:numPr>
        <w:ind w:left="360"/>
        <w:jc w:val="both"/>
        <w:rPr>
          <w:rFonts w:ascii="Times New Roman" w:eastAsia="Times New Roman" w:hAnsi="Times New Roman" w:cs="Times New Roman"/>
        </w:rPr>
      </w:pPr>
      <w:r w:rsidRPr="00D067CC">
        <w:rPr>
          <w:rFonts w:ascii="Times New Roman" w:hAnsi="Times New Roman" w:cs="Times New Roman"/>
          <w:color w:val="000000" w:themeColor="text1"/>
        </w:rPr>
        <w:t>How have professional experiences, in particular those initiated personally, prepared you to promote Diversity, Equity, and Inclusion as a faculty member at Wayne State University?</w:t>
      </w:r>
    </w:p>
    <w:p w14:paraId="3E5C37C9" w14:textId="77777777" w:rsidR="00D067CC" w:rsidRPr="00D067CC" w:rsidRDefault="00D067CC" w:rsidP="00D067CC">
      <w:pPr>
        <w:pStyle w:val="ListParagraph"/>
        <w:numPr>
          <w:ilvl w:val="0"/>
          <w:numId w:val="1"/>
        </w:numPr>
        <w:ind w:left="360"/>
        <w:jc w:val="both"/>
        <w:rPr>
          <w:rFonts w:ascii="Times New Roman" w:eastAsia="Times New Roman" w:hAnsi="Times New Roman" w:cs="Times New Roman"/>
        </w:rPr>
      </w:pPr>
      <w:r w:rsidRPr="00D067CC">
        <w:rPr>
          <w:rFonts w:ascii="Times New Roman" w:eastAsia="Times New Roman" w:hAnsi="Times New Roman" w:cs="Times New Roman"/>
          <w:color w:val="000000" w:themeColor="text1"/>
        </w:rPr>
        <w:lastRenderedPageBreak/>
        <w:t>Describe how your teaching philosophy is tailored to reach broad populations of students. Which subject areas would you be able and excited to teach?</w:t>
      </w:r>
    </w:p>
    <w:p w14:paraId="72D4EB64" w14:textId="77777777" w:rsidR="00D067CC" w:rsidRPr="00D067CC" w:rsidRDefault="00D067CC" w:rsidP="00D067CC">
      <w:pPr>
        <w:pStyle w:val="ListParagraph"/>
        <w:numPr>
          <w:ilvl w:val="0"/>
          <w:numId w:val="1"/>
        </w:numPr>
        <w:ind w:left="360"/>
        <w:jc w:val="both"/>
        <w:rPr>
          <w:rStyle w:val="apple-converted-space"/>
          <w:rFonts w:ascii="Times New Roman" w:eastAsia="Times New Roman" w:hAnsi="Times New Roman" w:cs="Times New Roman"/>
        </w:rPr>
      </w:pPr>
      <w:r w:rsidRPr="00D067CC">
        <w:rPr>
          <w:rStyle w:val="apple-converted-space"/>
          <w:rFonts w:ascii="Times New Roman" w:hAnsi="Times New Roman" w:cs="Times New Roman"/>
        </w:rPr>
        <w:t>What aspects of Wayne State University, both research and otherwise, are appealing to you? Describe the fit of your program with the broader department, potential collaborators, or location.</w:t>
      </w:r>
    </w:p>
    <w:p w14:paraId="6D573F35" w14:textId="77777777" w:rsidR="00D067CC" w:rsidRPr="00D067CC" w:rsidRDefault="00D067CC" w:rsidP="00D067CC">
      <w:pPr>
        <w:pStyle w:val="ListParagraph"/>
        <w:numPr>
          <w:ilvl w:val="0"/>
          <w:numId w:val="1"/>
        </w:numPr>
        <w:ind w:left="360"/>
        <w:jc w:val="both"/>
        <w:rPr>
          <w:rFonts w:ascii="Times New Roman" w:eastAsia="Times New Roman" w:hAnsi="Times New Roman" w:cs="Times New Roman"/>
        </w:rPr>
      </w:pPr>
      <w:r w:rsidRPr="00D067CC">
        <w:rPr>
          <w:rFonts w:ascii="Times New Roman" w:hAnsi="Times New Roman" w:cs="Times New Roman"/>
          <w:color w:val="000000" w:themeColor="text1"/>
          <w:bdr w:val="none" w:sz="0" w:space="0" w:color="auto" w:frame="1"/>
        </w:rPr>
        <w:t>Identify the types of major facilities, equipment, or other resources that are integral to your proposed research program.</w:t>
      </w:r>
    </w:p>
    <w:p w14:paraId="4720B30A" w14:textId="77777777" w:rsidR="00D067CC" w:rsidRPr="00D067CC" w:rsidRDefault="00D067CC" w:rsidP="00D067CC">
      <w:pPr>
        <w:spacing w:line="240" w:lineRule="auto"/>
        <w:jc w:val="center"/>
        <w:rPr>
          <w:rFonts w:ascii="Times New Roman" w:hAnsi="Times New Roman" w:cs="Times New Roman"/>
          <w:color w:val="000000" w:themeColor="text1"/>
          <w:sz w:val="24"/>
          <w:szCs w:val="24"/>
        </w:rPr>
      </w:pPr>
    </w:p>
    <w:p w14:paraId="67C3E4D3" w14:textId="13747792" w:rsidR="00CC14D0" w:rsidRDefault="00CC14D0">
      <w:pPr>
        <w:rPr>
          <w:rFonts w:ascii="Arial" w:hAnsi="Arial" w:cs="Arial"/>
          <w:b/>
          <w:bCs/>
          <w:color w:val="000000" w:themeColor="text1"/>
          <w:sz w:val="21"/>
          <w:szCs w:val="21"/>
        </w:rPr>
      </w:pPr>
      <w:r>
        <w:rPr>
          <w:rFonts w:ascii="Arial" w:hAnsi="Arial" w:cs="Arial"/>
          <w:b/>
          <w:bCs/>
          <w:color w:val="000000" w:themeColor="text1"/>
          <w:sz w:val="21"/>
          <w:szCs w:val="21"/>
        </w:rPr>
        <w:br w:type="page"/>
      </w:r>
    </w:p>
    <w:p w14:paraId="1767D4D9" w14:textId="77777777" w:rsidR="00CC14D0" w:rsidRPr="007D3C01" w:rsidRDefault="00CC14D0" w:rsidP="00CC14D0">
      <w:pPr>
        <w:pStyle w:val="ListParagraph"/>
        <w:jc w:val="center"/>
        <w:rPr>
          <w:rFonts w:ascii="Arial" w:hAnsi="Arial" w:cs="Arial"/>
          <w:color w:val="000000" w:themeColor="text1"/>
          <w:highlight w:val="green"/>
        </w:rPr>
      </w:pPr>
      <w:r w:rsidRPr="00523145">
        <w:rPr>
          <w:rFonts w:ascii="Arial" w:hAnsi="Arial" w:cs="Arial"/>
          <w:b/>
          <w:bCs/>
          <w:color w:val="000000" w:themeColor="text1"/>
          <w:sz w:val="21"/>
          <w:szCs w:val="21"/>
        </w:rPr>
        <w:lastRenderedPageBreak/>
        <w:t>Rubric for the Initial Blinded Evaluation of Anonymized Application Question</w:t>
      </w:r>
      <w:r>
        <w:rPr>
          <w:rFonts w:ascii="Arial" w:hAnsi="Arial" w:cs="Arial"/>
          <w:b/>
          <w:bCs/>
          <w:color w:val="000000" w:themeColor="text1"/>
          <w:sz w:val="21"/>
          <w:szCs w:val="21"/>
        </w:rPr>
        <w:t>s</w:t>
      </w:r>
    </w:p>
    <w:tbl>
      <w:tblPr>
        <w:tblStyle w:val="TableGrid"/>
        <w:tblpPr w:leftFromText="180" w:rightFromText="180" w:vertAnchor="page" w:horzAnchor="margin" w:tblpY="1002"/>
        <w:tblW w:w="0" w:type="auto"/>
        <w:tblLook w:val="04A0" w:firstRow="1" w:lastRow="0" w:firstColumn="1" w:lastColumn="0" w:noHBand="0" w:noVBand="1"/>
      </w:tblPr>
      <w:tblGrid>
        <w:gridCol w:w="2145"/>
        <w:gridCol w:w="3240"/>
        <w:gridCol w:w="809"/>
        <w:gridCol w:w="1621"/>
        <w:gridCol w:w="2955"/>
      </w:tblGrid>
      <w:tr w:rsidR="00CC14D0" w:rsidRPr="007529A5" w14:paraId="73301ABC" w14:textId="77777777" w:rsidTr="00724ED5">
        <w:tc>
          <w:tcPr>
            <w:tcW w:w="2145" w:type="dxa"/>
            <w:tcBorders>
              <w:top w:val="double" w:sz="4" w:space="0" w:color="auto"/>
              <w:left w:val="double" w:sz="4" w:space="0" w:color="auto"/>
            </w:tcBorders>
            <w:shd w:val="clear" w:color="auto" w:fill="auto"/>
          </w:tcPr>
          <w:p w14:paraId="055D4441" w14:textId="77777777" w:rsidR="00CC14D0" w:rsidRPr="007529A5" w:rsidRDefault="00CC14D0" w:rsidP="00724ED5">
            <w:pPr>
              <w:jc w:val="center"/>
              <w:rPr>
                <w:rFonts w:ascii="Arial" w:hAnsi="Arial" w:cs="Arial"/>
                <w:b/>
                <w:bCs/>
                <w:color w:val="000000" w:themeColor="text1"/>
                <w:sz w:val="16"/>
                <w:szCs w:val="16"/>
              </w:rPr>
            </w:pPr>
            <w:r w:rsidRPr="007529A5">
              <w:rPr>
                <w:rFonts w:ascii="Arial" w:hAnsi="Arial" w:cs="Arial"/>
                <w:b/>
                <w:bCs/>
                <w:color w:val="000000" w:themeColor="text1"/>
                <w:sz w:val="16"/>
                <w:szCs w:val="16"/>
              </w:rPr>
              <w:t xml:space="preserve">Question </w:t>
            </w:r>
            <w:r>
              <w:rPr>
                <w:rFonts w:ascii="Arial" w:hAnsi="Arial" w:cs="Arial"/>
                <w:b/>
                <w:bCs/>
                <w:color w:val="000000" w:themeColor="text1"/>
                <w:sz w:val="16"/>
                <w:szCs w:val="16"/>
              </w:rPr>
              <w:t>1</w:t>
            </w:r>
          </w:p>
        </w:tc>
        <w:tc>
          <w:tcPr>
            <w:tcW w:w="3240" w:type="dxa"/>
            <w:tcBorders>
              <w:top w:val="double" w:sz="4" w:space="0" w:color="auto"/>
            </w:tcBorders>
            <w:shd w:val="clear" w:color="auto" w:fill="auto"/>
          </w:tcPr>
          <w:p w14:paraId="661026A9" w14:textId="77777777" w:rsidR="00CC14D0" w:rsidRPr="007529A5" w:rsidRDefault="00CC14D0" w:rsidP="00724ED5">
            <w:pPr>
              <w:pStyle w:val="Heading3"/>
              <w:spacing w:before="0" w:beforeAutospacing="0" w:after="0" w:afterAutospacing="0"/>
              <w:jc w:val="center"/>
              <w:outlineLvl w:val="2"/>
              <w:rPr>
                <w:rFonts w:ascii="Arial" w:hAnsi="Arial" w:cs="Arial"/>
                <w:color w:val="000000" w:themeColor="text1"/>
                <w:sz w:val="15"/>
                <w:szCs w:val="15"/>
              </w:rPr>
            </w:pPr>
            <w:r w:rsidRPr="007529A5">
              <w:rPr>
                <w:rFonts w:ascii="Arial" w:hAnsi="Arial" w:cs="Arial"/>
                <w:color w:val="000000" w:themeColor="text1"/>
                <w:sz w:val="15"/>
                <w:szCs w:val="15"/>
              </w:rPr>
              <w:t>5 - 6</w:t>
            </w:r>
          </w:p>
          <w:p w14:paraId="14A81250" w14:textId="77777777" w:rsidR="00CC14D0" w:rsidRPr="007529A5" w:rsidRDefault="00CC14D0" w:rsidP="00724ED5">
            <w:pPr>
              <w:pStyle w:val="Heading3"/>
              <w:spacing w:before="0" w:beforeAutospacing="0" w:after="0" w:afterAutospacing="0"/>
              <w:jc w:val="center"/>
              <w:outlineLvl w:val="2"/>
              <w:rPr>
                <w:rFonts w:ascii="Arial" w:hAnsi="Arial" w:cs="Arial"/>
                <w:color w:val="000000" w:themeColor="text1"/>
                <w:sz w:val="15"/>
                <w:szCs w:val="15"/>
              </w:rPr>
            </w:pPr>
            <w:r w:rsidRPr="007529A5">
              <w:rPr>
                <w:rFonts w:ascii="Arial" w:hAnsi="Arial" w:cs="Arial"/>
                <w:b w:val="0"/>
                <w:bCs w:val="0"/>
                <w:color w:val="000000" w:themeColor="text1"/>
                <w:sz w:val="15"/>
                <w:szCs w:val="15"/>
              </w:rPr>
              <w:t>Strengths and clarity in 5-6 of the 6 key points below</w:t>
            </w:r>
          </w:p>
        </w:tc>
        <w:tc>
          <w:tcPr>
            <w:tcW w:w="2430" w:type="dxa"/>
            <w:gridSpan w:val="2"/>
            <w:tcBorders>
              <w:top w:val="double" w:sz="4" w:space="0" w:color="auto"/>
            </w:tcBorders>
            <w:shd w:val="clear" w:color="auto" w:fill="auto"/>
          </w:tcPr>
          <w:p w14:paraId="0ED356A4" w14:textId="77777777" w:rsidR="00CC14D0" w:rsidRPr="007529A5" w:rsidRDefault="00CC14D0" w:rsidP="00724ED5">
            <w:pPr>
              <w:jc w:val="center"/>
              <w:outlineLvl w:val="2"/>
              <w:rPr>
                <w:rFonts w:ascii="Arial" w:eastAsia="Times New Roman" w:hAnsi="Arial" w:cs="Arial"/>
                <w:b/>
                <w:bCs/>
                <w:color w:val="000000" w:themeColor="text1"/>
                <w:sz w:val="15"/>
                <w:szCs w:val="15"/>
              </w:rPr>
            </w:pPr>
            <w:r w:rsidRPr="007529A5">
              <w:rPr>
                <w:rFonts w:ascii="Arial" w:eastAsia="Times New Roman" w:hAnsi="Arial" w:cs="Arial"/>
                <w:b/>
                <w:bCs/>
                <w:color w:val="000000" w:themeColor="text1"/>
                <w:sz w:val="15"/>
                <w:szCs w:val="15"/>
              </w:rPr>
              <w:t>3 - 4</w:t>
            </w:r>
          </w:p>
          <w:p w14:paraId="5CAF814E" w14:textId="77777777" w:rsidR="00CC14D0" w:rsidRPr="007529A5" w:rsidRDefault="00CC14D0" w:rsidP="00724ED5">
            <w:pPr>
              <w:jc w:val="center"/>
              <w:outlineLvl w:val="2"/>
              <w:rPr>
                <w:rFonts w:ascii="Arial" w:eastAsia="Times New Roman" w:hAnsi="Arial" w:cs="Arial"/>
                <w:b/>
                <w:bCs/>
                <w:color w:val="000000" w:themeColor="text1"/>
                <w:sz w:val="15"/>
                <w:szCs w:val="15"/>
              </w:rPr>
            </w:pPr>
            <w:r w:rsidRPr="007529A5">
              <w:rPr>
                <w:rFonts w:ascii="Arial" w:hAnsi="Arial" w:cs="Arial"/>
                <w:color w:val="000000" w:themeColor="text1"/>
                <w:sz w:val="15"/>
                <w:szCs w:val="15"/>
              </w:rPr>
              <w:t>Strengths and clarity in 3-4 of the 6 key points</w:t>
            </w:r>
          </w:p>
        </w:tc>
        <w:tc>
          <w:tcPr>
            <w:tcW w:w="2955" w:type="dxa"/>
            <w:tcBorders>
              <w:top w:val="double" w:sz="4" w:space="0" w:color="auto"/>
              <w:right w:val="double" w:sz="4" w:space="0" w:color="auto"/>
            </w:tcBorders>
            <w:shd w:val="clear" w:color="auto" w:fill="auto"/>
          </w:tcPr>
          <w:p w14:paraId="54008239" w14:textId="77777777" w:rsidR="00CC14D0" w:rsidRPr="007529A5" w:rsidRDefault="00CC14D0" w:rsidP="00724ED5">
            <w:pPr>
              <w:jc w:val="center"/>
              <w:outlineLvl w:val="2"/>
              <w:rPr>
                <w:rFonts w:ascii="Arial" w:eastAsia="Times New Roman" w:hAnsi="Arial" w:cs="Arial"/>
                <w:b/>
                <w:bCs/>
                <w:color w:val="000000" w:themeColor="text1"/>
                <w:sz w:val="15"/>
                <w:szCs w:val="15"/>
              </w:rPr>
            </w:pPr>
            <w:r w:rsidRPr="007529A5">
              <w:rPr>
                <w:rFonts w:ascii="Arial" w:eastAsia="Times New Roman" w:hAnsi="Arial" w:cs="Arial"/>
                <w:b/>
                <w:bCs/>
                <w:color w:val="000000" w:themeColor="text1"/>
                <w:sz w:val="15"/>
                <w:szCs w:val="15"/>
              </w:rPr>
              <w:t>1 - 2</w:t>
            </w:r>
          </w:p>
          <w:p w14:paraId="3290AC56" w14:textId="77777777" w:rsidR="00CC14D0" w:rsidRPr="007529A5" w:rsidRDefault="00CC14D0" w:rsidP="00724ED5">
            <w:pPr>
              <w:jc w:val="center"/>
              <w:outlineLvl w:val="2"/>
              <w:rPr>
                <w:rFonts w:ascii="Arial" w:eastAsia="Times New Roman" w:hAnsi="Arial" w:cs="Arial"/>
                <w:b/>
                <w:bCs/>
                <w:color w:val="000000" w:themeColor="text1"/>
                <w:sz w:val="15"/>
                <w:szCs w:val="15"/>
              </w:rPr>
            </w:pPr>
            <w:r w:rsidRPr="007529A5">
              <w:rPr>
                <w:rFonts w:ascii="Arial" w:hAnsi="Arial" w:cs="Arial"/>
                <w:color w:val="000000" w:themeColor="text1"/>
                <w:sz w:val="15"/>
                <w:szCs w:val="15"/>
              </w:rPr>
              <w:t>Strengths and clarity in 1-2 of the 6 key points</w:t>
            </w:r>
          </w:p>
        </w:tc>
      </w:tr>
      <w:tr w:rsidR="00CC14D0" w:rsidRPr="007529A5" w14:paraId="0F8ADC51" w14:textId="77777777" w:rsidTr="00724ED5">
        <w:tc>
          <w:tcPr>
            <w:tcW w:w="2145" w:type="dxa"/>
            <w:tcBorders>
              <w:top w:val="double" w:sz="4" w:space="0" w:color="auto"/>
              <w:left w:val="double" w:sz="4" w:space="0" w:color="auto"/>
            </w:tcBorders>
            <w:shd w:val="clear" w:color="auto" w:fill="auto"/>
          </w:tcPr>
          <w:p w14:paraId="177E80AE" w14:textId="77777777" w:rsidR="00CC14D0" w:rsidRPr="004D029D" w:rsidRDefault="00CC14D0" w:rsidP="00724ED5">
            <w:pPr>
              <w:ind w:left="146" w:hanging="180"/>
              <w:rPr>
                <w:rFonts w:ascii="Arial" w:eastAsia="Times New Roman" w:hAnsi="Arial" w:cs="Arial"/>
                <w:color w:val="000000"/>
                <w:sz w:val="15"/>
                <w:szCs w:val="15"/>
              </w:rPr>
            </w:pPr>
            <w:r w:rsidRPr="004D029D">
              <w:rPr>
                <w:rFonts w:ascii="Arial" w:eastAsia="Times New Roman" w:hAnsi="Arial" w:cs="Arial"/>
                <w:color w:val="000000"/>
                <w:sz w:val="15"/>
                <w:szCs w:val="15"/>
              </w:rPr>
              <w:t>a) List up to five of your most impactful publications.</w:t>
            </w:r>
          </w:p>
          <w:p w14:paraId="6B1B59B7" w14:textId="555F5B3E" w:rsidR="00CC14D0" w:rsidRPr="002840E9" w:rsidRDefault="00CC14D0" w:rsidP="00CC14D0">
            <w:pPr>
              <w:pStyle w:val="ListParagraph"/>
              <w:numPr>
                <w:ilvl w:val="0"/>
                <w:numId w:val="2"/>
              </w:numPr>
              <w:ind w:left="154" w:hanging="180"/>
              <w:rPr>
                <w:rFonts w:ascii="Arial" w:eastAsia="Times New Roman" w:hAnsi="Arial" w:cs="Arial"/>
                <w:color w:val="000000"/>
                <w:sz w:val="15"/>
                <w:szCs w:val="15"/>
              </w:rPr>
            </w:pPr>
            <w:r w:rsidRPr="002840E9">
              <w:rPr>
                <w:rFonts w:ascii="Arial" w:eastAsia="Times New Roman" w:hAnsi="Arial" w:cs="Arial"/>
                <w:color w:val="000000"/>
                <w:sz w:val="15"/>
                <w:szCs w:val="15"/>
              </w:rPr>
              <w:t xml:space="preserve">Discuss the most impactful contribution that you made in your scientific subfield(s). </w:t>
            </w:r>
          </w:p>
        </w:tc>
        <w:tc>
          <w:tcPr>
            <w:tcW w:w="8625" w:type="dxa"/>
            <w:gridSpan w:val="4"/>
            <w:tcBorders>
              <w:top w:val="double" w:sz="4" w:space="0" w:color="auto"/>
              <w:right w:val="double" w:sz="4" w:space="0" w:color="auto"/>
            </w:tcBorders>
            <w:shd w:val="clear" w:color="auto" w:fill="auto"/>
          </w:tcPr>
          <w:p w14:paraId="134DBEC3" w14:textId="77777777" w:rsidR="00CC14D0" w:rsidRPr="007529A5" w:rsidRDefault="00CC14D0" w:rsidP="00724ED5">
            <w:pPr>
              <w:rPr>
                <w:rFonts w:ascii="Arial" w:hAnsi="Arial" w:cs="Arial"/>
                <w:color w:val="000000" w:themeColor="text1"/>
                <w:sz w:val="15"/>
                <w:szCs w:val="15"/>
              </w:rPr>
            </w:pPr>
            <w:r w:rsidRPr="007529A5">
              <w:rPr>
                <w:rFonts w:ascii="Arial" w:hAnsi="Arial" w:cs="Arial"/>
                <w:color w:val="000000" w:themeColor="text1"/>
                <w:sz w:val="15"/>
                <w:szCs w:val="15"/>
              </w:rPr>
              <w:t xml:space="preserve">- </w:t>
            </w:r>
            <w:r>
              <w:rPr>
                <w:rFonts w:ascii="Arial" w:hAnsi="Arial" w:cs="Arial"/>
                <w:color w:val="000000" w:themeColor="text1"/>
                <w:sz w:val="15"/>
                <w:szCs w:val="15"/>
              </w:rPr>
              <w:t xml:space="preserve">Has contributed </w:t>
            </w:r>
            <w:r w:rsidRPr="007529A5">
              <w:rPr>
                <w:rFonts w:ascii="Arial" w:hAnsi="Arial" w:cs="Arial"/>
                <w:color w:val="000000" w:themeColor="text1"/>
                <w:sz w:val="15"/>
                <w:szCs w:val="15"/>
              </w:rPr>
              <w:t>important or significant research</w:t>
            </w:r>
            <w:r>
              <w:rPr>
                <w:rFonts w:ascii="Arial" w:hAnsi="Arial" w:cs="Arial"/>
                <w:color w:val="000000" w:themeColor="text1"/>
                <w:sz w:val="15"/>
                <w:szCs w:val="15"/>
              </w:rPr>
              <w:t xml:space="preserve"> accomplishment</w:t>
            </w:r>
            <w:r w:rsidRPr="007529A5">
              <w:rPr>
                <w:rFonts w:ascii="Arial" w:hAnsi="Arial" w:cs="Arial"/>
                <w:color w:val="000000" w:themeColor="text1"/>
                <w:sz w:val="15"/>
                <w:szCs w:val="15"/>
              </w:rPr>
              <w:t>s) within the chemistry field</w:t>
            </w:r>
          </w:p>
          <w:p w14:paraId="289C0D4B" w14:textId="77777777" w:rsidR="00CC14D0" w:rsidRPr="007529A5" w:rsidRDefault="00CC14D0" w:rsidP="00724ED5">
            <w:pPr>
              <w:rPr>
                <w:rFonts w:ascii="Arial" w:hAnsi="Arial" w:cs="Arial"/>
                <w:color w:val="000000" w:themeColor="text1"/>
                <w:sz w:val="15"/>
                <w:szCs w:val="15"/>
              </w:rPr>
            </w:pPr>
            <w:r w:rsidRPr="007529A5">
              <w:rPr>
                <w:rFonts w:ascii="Arial" w:hAnsi="Arial" w:cs="Arial"/>
                <w:color w:val="000000" w:themeColor="text1"/>
                <w:sz w:val="15"/>
                <w:szCs w:val="15"/>
              </w:rPr>
              <w:t>- Demonstrate</w:t>
            </w:r>
            <w:r>
              <w:rPr>
                <w:rFonts w:ascii="Arial" w:hAnsi="Arial" w:cs="Arial"/>
                <w:color w:val="000000" w:themeColor="text1"/>
                <w:sz w:val="15"/>
                <w:szCs w:val="15"/>
              </w:rPr>
              <w:t>d</w:t>
            </w:r>
            <w:r w:rsidRPr="007529A5">
              <w:rPr>
                <w:rFonts w:ascii="Arial" w:hAnsi="Arial" w:cs="Arial"/>
                <w:color w:val="000000" w:themeColor="text1"/>
                <w:sz w:val="15"/>
                <w:szCs w:val="15"/>
              </w:rPr>
              <w:t xml:space="preserve"> an </w:t>
            </w:r>
            <w:r>
              <w:rPr>
                <w:rFonts w:ascii="Arial" w:hAnsi="Arial" w:cs="Arial"/>
                <w:color w:val="000000" w:themeColor="text1"/>
                <w:sz w:val="15"/>
                <w:szCs w:val="15"/>
              </w:rPr>
              <w:t>ability to carry out original research</w:t>
            </w:r>
          </w:p>
          <w:p w14:paraId="05B6B08B" w14:textId="77777777" w:rsidR="00CC14D0" w:rsidRDefault="00CC14D0" w:rsidP="00724ED5">
            <w:pPr>
              <w:rPr>
                <w:rFonts w:ascii="Arial" w:hAnsi="Arial" w:cs="Arial"/>
                <w:color w:val="000000" w:themeColor="text1"/>
                <w:sz w:val="15"/>
                <w:szCs w:val="15"/>
              </w:rPr>
            </w:pPr>
            <w:r w:rsidRPr="007529A5">
              <w:rPr>
                <w:rFonts w:ascii="Arial" w:hAnsi="Arial" w:cs="Arial"/>
                <w:color w:val="000000" w:themeColor="text1"/>
                <w:sz w:val="15"/>
                <w:szCs w:val="15"/>
              </w:rPr>
              <w:t>- Demonstrate</w:t>
            </w:r>
            <w:r>
              <w:rPr>
                <w:rFonts w:ascii="Arial" w:hAnsi="Arial" w:cs="Arial"/>
                <w:color w:val="000000" w:themeColor="text1"/>
                <w:sz w:val="15"/>
                <w:szCs w:val="15"/>
              </w:rPr>
              <w:t>d effective</w:t>
            </w:r>
            <w:r w:rsidRPr="007529A5">
              <w:rPr>
                <w:rFonts w:ascii="Arial" w:hAnsi="Arial" w:cs="Arial"/>
                <w:color w:val="000000" w:themeColor="text1"/>
                <w:sz w:val="15"/>
                <w:szCs w:val="15"/>
              </w:rPr>
              <w:t xml:space="preserve"> scholarly </w:t>
            </w:r>
            <w:r>
              <w:rPr>
                <w:rFonts w:ascii="Arial" w:hAnsi="Arial" w:cs="Arial"/>
                <w:color w:val="000000" w:themeColor="text1"/>
                <w:sz w:val="15"/>
                <w:szCs w:val="15"/>
              </w:rPr>
              <w:t>communication</w:t>
            </w:r>
          </w:p>
          <w:p w14:paraId="4C9F841C" w14:textId="77777777" w:rsidR="00CC14D0" w:rsidRDefault="00CC14D0" w:rsidP="00724ED5">
            <w:pPr>
              <w:rPr>
                <w:rFonts w:ascii="Arial" w:hAnsi="Arial" w:cs="Arial"/>
                <w:color w:val="000000" w:themeColor="text1"/>
                <w:sz w:val="15"/>
                <w:szCs w:val="15"/>
              </w:rPr>
            </w:pPr>
            <w:r w:rsidRPr="007529A5">
              <w:rPr>
                <w:rFonts w:ascii="Arial" w:hAnsi="Arial" w:cs="Arial"/>
                <w:color w:val="000000" w:themeColor="text1"/>
                <w:sz w:val="15"/>
                <w:szCs w:val="15"/>
              </w:rPr>
              <w:t>- Demonstrate</w:t>
            </w:r>
            <w:r>
              <w:rPr>
                <w:rFonts w:ascii="Arial" w:hAnsi="Arial" w:cs="Arial"/>
                <w:color w:val="000000" w:themeColor="text1"/>
                <w:sz w:val="15"/>
                <w:szCs w:val="15"/>
              </w:rPr>
              <w:t xml:space="preserve">d </w:t>
            </w:r>
            <w:r w:rsidRPr="007529A5">
              <w:rPr>
                <w:rFonts w:ascii="Arial" w:hAnsi="Arial" w:cs="Arial"/>
                <w:color w:val="000000" w:themeColor="text1"/>
                <w:sz w:val="15"/>
                <w:szCs w:val="15"/>
              </w:rPr>
              <w:t xml:space="preserve">the ability to clearly articulate research </w:t>
            </w:r>
            <w:r>
              <w:rPr>
                <w:rFonts w:ascii="Arial" w:hAnsi="Arial" w:cs="Arial"/>
                <w:color w:val="000000" w:themeColor="text1"/>
                <w:sz w:val="15"/>
                <w:szCs w:val="15"/>
              </w:rPr>
              <w:t xml:space="preserve">accomplishments </w:t>
            </w:r>
            <w:r w:rsidRPr="007529A5">
              <w:rPr>
                <w:rFonts w:ascii="Arial" w:hAnsi="Arial" w:cs="Arial"/>
                <w:color w:val="000000" w:themeColor="text1"/>
                <w:sz w:val="15"/>
                <w:szCs w:val="15"/>
              </w:rPr>
              <w:t>to a broad audience</w:t>
            </w:r>
          </w:p>
          <w:p w14:paraId="1E9C082E" w14:textId="77777777" w:rsidR="00CC14D0" w:rsidRDefault="00CC14D0" w:rsidP="00724ED5">
            <w:pPr>
              <w:rPr>
                <w:rFonts w:ascii="Arial" w:hAnsi="Arial" w:cs="Arial"/>
                <w:color w:val="000000" w:themeColor="text1"/>
                <w:sz w:val="15"/>
                <w:szCs w:val="15"/>
              </w:rPr>
            </w:pPr>
            <w:r>
              <w:rPr>
                <w:rFonts w:ascii="Arial" w:hAnsi="Arial" w:cs="Arial"/>
                <w:color w:val="000000" w:themeColor="text1"/>
                <w:sz w:val="15"/>
                <w:szCs w:val="15"/>
              </w:rPr>
              <w:t>- Showed leadership in prior accomplishments</w:t>
            </w:r>
          </w:p>
          <w:p w14:paraId="62F296AA" w14:textId="77777777" w:rsidR="00CC14D0" w:rsidRPr="001B4AD6" w:rsidRDefault="00CC14D0" w:rsidP="00724ED5">
            <w:pPr>
              <w:rPr>
                <w:rFonts w:ascii="Arial" w:hAnsi="Arial" w:cs="Arial"/>
                <w:color w:val="000000" w:themeColor="text1"/>
                <w:sz w:val="15"/>
                <w:szCs w:val="15"/>
              </w:rPr>
            </w:pPr>
            <w:r>
              <w:rPr>
                <w:rFonts w:ascii="Arial" w:hAnsi="Arial" w:cs="Arial"/>
                <w:color w:val="000000" w:themeColor="text1"/>
                <w:sz w:val="15"/>
                <w:szCs w:val="15"/>
              </w:rPr>
              <w:t>- Effectively worked in collaborative teams</w:t>
            </w:r>
          </w:p>
        </w:tc>
      </w:tr>
      <w:tr w:rsidR="00CC14D0" w:rsidRPr="007529A5" w14:paraId="5CEAC20D" w14:textId="77777777" w:rsidTr="00724ED5">
        <w:tc>
          <w:tcPr>
            <w:tcW w:w="2145" w:type="dxa"/>
            <w:tcBorders>
              <w:top w:val="double" w:sz="4" w:space="0" w:color="auto"/>
              <w:left w:val="double" w:sz="4" w:space="0" w:color="auto"/>
            </w:tcBorders>
            <w:shd w:val="clear" w:color="auto" w:fill="EEECE1" w:themeFill="background2"/>
          </w:tcPr>
          <w:p w14:paraId="5D32B9C2" w14:textId="77777777" w:rsidR="00CC14D0" w:rsidRPr="007529A5" w:rsidRDefault="00CC14D0" w:rsidP="00724ED5">
            <w:pPr>
              <w:jc w:val="center"/>
              <w:rPr>
                <w:rFonts w:ascii="Arial" w:hAnsi="Arial" w:cs="Arial"/>
                <w:b/>
                <w:bCs/>
                <w:color w:val="000000" w:themeColor="text1"/>
                <w:sz w:val="16"/>
                <w:szCs w:val="16"/>
              </w:rPr>
            </w:pPr>
            <w:r w:rsidRPr="007529A5">
              <w:rPr>
                <w:rFonts w:ascii="Arial" w:hAnsi="Arial" w:cs="Arial"/>
                <w:b/>
                <w:bCs/>
                <w:color w:val="000000" w:themeColor="text1"/>
                <w:sz w:val="16"/>
                <w:szCs w:val="16"/>
              </w:rPr>
              <w:t xml:space="preserve">Question </w:t>
            </w:r>
            <w:r>
              <w:rPr>
                <w:rFonts w:ascii="Arial" w:hAnsi="Arial" w:cs="Arial"/>
                <w:b/>
                <w:bCs/>
                <w:color w:val="000000" w:themeColor="text1"/>
                <w:sz w:val="16"/>
                <w:szCs w:val="16"/>
              </w:rPr>
              <w:t>2</w:t>
            </w:r>
          </w:p>
        </w:tc>
        <w:tc>
          <w:tcPr>
            <w:tcW w:w="3240" w:type="dxa"/>
            <w:tcBorders>
              <w:top w:val="double" w:sz="4" w:space="0" w:color="auto"/>
            </w:tcBorders>
            <w:shd w:val="clear" w:color="auto" w:fill="EEECE1" w:themeFill="background2"/>
          </w:tcPr>
          <w:p w14:paraId="7E0D395D" w14:textId="77777777" w:rsidR="00CC14D0" w:rsidRPr="007529A5" w:rsidRDefault="00CC14D0" w:rsidP="00724ED5">
            <w:pPr>
              <w:pStyle w:val="Heading3"/>
              <w:spacing w:before="0" w:beforeAutospacing="0" w:after="0" w:afterAutospacing="0"/>
              <w:jc w:val="center"/>
              <w:outlineLvl w:val="2"/>
              <w:rPr>
                <w:rFonts w:ascii="Arial" w:hAnsi="Arial" w:cs="Arial"/>
                <w:color w:val="000000" w:themeColor="text1"/>
                <w:sz w:val="15"/>
                <w:szCs w:val="15"/>
              </w:rPr>
            </w:pPr>
            <w:r w:rsidRPr="007529A5">
              <w:rPr>
                <w:rFonts w:ascii="Arial" w:hAnsi="Arial" w:cs="Arial"/>
                <w:color w:val="000000" w:themeColor="text1"/>
                <w:sz w:val="15"/>
                <w:szCs w:val="15"/>
              </w:rPr>
              <w:t>5 - 6</w:t>
            </w:r>
          </w:p>
          <w:p w14:paraId="5C5EA895" w14:textId="77777777" w:rsidR="00CC14D0" w:rsidRPr="007529A5" w:rsidRDefault="00CC14D0" w:rsidP="00724ED5">
            <w:pPr>
              <w:pStyle w:val="Heading3"/>
              <w:spacing w:before="0" w:beforeAutospacing="0" w:after="0" w:afterAutospacing="0"/>
              <w:jc w:val="center"/>
              <w:outlineLvl w:val="2"/>
              <w:rPr>
                <w:rFonts w:ascii="Arial" w:hAnsi="Arial" w:cs="Arial"/>
                <w:b w:val="0"/>
                <w:bCs w:val="0"/>
                <w:color w:val="000000" w:themeColor="text1"/>
                <w:sz w:val="15"/>
                <w:szCs w:val="15"/>
              </w:rPr>
            </w:pPr>
            <w:r w:rsidRPr="007529A5">
              <w:rPr>
                <w:rFonts w:ascii="Arial" w:hAnsi="Arial" w:cs="Arial"/>
                <w:b w:val="0"/>
                <w:bCs w:val="0"/>
                <w:color w:val="000000" w:themeColor="text1"/>
                <w:sz w:val="15"/>
                <w:szCs w:val="15"/>
              </w:rPr>
              <w:t>Strengths and clarity in 5-6 of the 6 key points below</w:t>
            </w:r>
          </w:p>
        </w:tc>
        <w:tc>
          <w:tcPr>
            <w:tcW w:w="2430" w:type="dxa"/>
            <w:gridSpan w:val="2"/>
            <w:tcBorders>
              <w:top w:val="double" w:sz="4" w:space="0" w:color="auto"/>
            </w:tcBorders>
            <w:shd w:val="clear" w:color="auto" w:fill="EEECE1" w:themeFill="background2"/>
          </w:tcPr>
          <w:p w14:paraId="36764973" w14:textId="77777777" w:rsidR="00CC14D0" w:rsidRPr="007529A5" w:rsidRDefault="00CC14D0" w:rsidP="00724ED5">
            <w:pPr>
              <w:jc w:val="center"/>
              <w:outlineLvl w:val="2"/>
              <w:rPr>
                <w:rFonts w:ascii="Arial" w:eastAsia="Times New Roman" w:hAnsi="Arial" w:cs="Arial"/>
                <w:b/>
                <w:bCs/>
                <w:color w:val="000000" w:themeColor="text1"/>
                <w:sz w:val="15"/>
                <w:szCs w:val="15"/>
              </w:rPr>
            </w:pPr>
            <w:r w:rsidRPr="007529A5">
              <w:rPr>
                <w:rFonts w:ascii="Arial" w:eastAsia="Times New Roman" w:hAnsi="Arial" w:cs="Arial"/>
                <w:b/>
                <w:bCs/>
                <w:color w:val="000000" w:themeColor="text1"/>
                <w:sz w:val="15"/>
                <w:szCs w:val="15"/>
              </w:rPr>
              <w:t>3 - 4</w:t>
            </w:r>
          </w:p>
          <w:p w14:paraId="72EC9B23" w14:textId="77777777" w:rsidR="00CC14D0" w:rsidRPr="007529A5" w:rsidRDefault="00CC14D0" w:rsidP="00724ED5">
            <w:pPr>
              <w:jc w:val="center"/>
              <w:outlineLvl w:val="2"/>
              <w:rPr>
                <w:rFonts w:ascii="Arial" w:eastAsia="Times New Roman" w:hAnsi="Arial" w:cs="Arial"/>
                <w:b/>
                <w:bCs/>
                <w:color w:val="000000" w:themeColor="text1"/>
                <w:sz w:val="15"/>
                <w:szCs w:val="15"/>
              </w:rPr>
            </w:pPr>
            <w:r w:rsidRPr="007529A5">
              <w:rPr>
                <w:rFonts w:ascii="Arial" w:hAnsi="Arial" w:cs="Arial"/>
                <w:color w:val="000000" w:themeColor="text1"/>
                <w:sz w:val="15"/>
                <w:szCs w:val="15"/>
              </w:rPr>
              <w:t>Strengths and clarity in 3-4 of the 6 key points</w:t>
            </w:r>
          </w:p>
        </w:tc>
        <w:tc>
          <w:tcPr>
            <w:tcW w:w="2955" w:type="dxa"/>
            <w:tcBorders>
              <w:top w:val="double" w:sz="4" w:space="0" w:color="auto"/>
              <w:right w:val="double" w:sz="4" w:space="0" w:color="auto"/>
            </w:tcBorders>
            <w:shd w:val="clear" w:color="auto" w:fill="EEECE1" w:themeFill="background2"/>
          </w:tcPr>
          <w:p w14:paraId="7A089029" w14:textId="77777777" w:rsidR="00CC14D0" w:rsidRPr="007529A5" w:rsidRDefault="00CC14D0" w:rsidP="00724ED5">
            <w:pPr>
              <w:jc w:val="center"/>
              <w:outlineLvl w:val="2"/>
              <w:rPr>
                <w:rFonts w:ascii="Arial" w:eastAsia="Times New Roman" w:hAnsi="Arial" w:cs="Arial"/>
                <w:b/>
                <w:bCs/>
                <w:color w:val="000000" w:themeColor="text1"/>
                <w:sz w:val="15"/>
                <w:szCs w:val="15"/>
              </w:rPr>
            </w:pPr>
            <w:r w:rsidRPr="007529A5">
              <w:rPr>
                <w:rFonts w:ascii="Arial" w:eastAsia="Times New Roman" w:hAnsi="Arial" w:cs="Arial"/>
                <w:b/>
                <w:bCs/>
                <w:color w:val="000000" w:themeColor="text1"/>
                <w:sz w:val="15"/>
                <w:szCs w:val="15"/>
              </w:rPr>
              <w:t>1 - 2</w:t>
            </w:r>
          </w:p>
          <w:p w14:paraId="358F7E3D" w14:textId="77777777" w:rsidR="00CC14D0" w:rsidRPr="007529A5" w:rsidRDefault="00CC14D0" w:rsidP="00724ED5">
            <w:pPr>
              <w:jc w:val="center"/>
              <w:outlineLvl w:val="2"/>
              <w:rPr>
                <w:rFonts w:ascii="Arial" w:eastAsia="Times New Roman" w:hAnsi="Arial" w:cs="Arial"/>
                <w:b/>
                <w:bCs/>
                <w:color w:val="000000" w:themeColor="text1"/>
                <w:sz w:val="15"/>
                <w:szCs w:val="15"/>
              </w:rPr>
            </w:pPr>
            <w:r w:rsidRPr="007529A5">
              <w:rPr>
                <w:rFonts w:ascii="Arial" w:hAnsi="Arial" w:cs="Arial"/>
                <w:color w:val="000000" w:themeColor="text1"/>
                <w:sz w:val="15"/>
                <w:szCs w:val="15"/>
              </w:rPr>
              <w:t>Strengths and clarity in 1-2 of the 6 key points</w:t>
            </w:r>
          </w:p>
        </w:tc>
      </w:tr>
      <w:tr w:rsidR="00CC14D0" w:rsidRPr="007529A5" w14:paraId="1DA0B1AF" w14:textId="77777777" w:rsidTr="00724ED5">
        <w:tc>
          <w:tcPr>
            <w:tcW w:w="2145" w:type="dxa"/>
            <w:tcBorders>
              <w:top w:val="double" w:sz="4" w:space="0" w:color="auto"/>
              <w:left w:val="double" w:sz="4" w:space="0" w:color="auto"/>
            </w:tcBorders>
            <w:shd w:val="clear" w:color="auto" w:fill="EEECE1" w:themeFill="background2"/>
          </w:tcPr>
          <w:p w14:paraId="35234909" w14:textId="77777777" w:rsidR="00CC14D0" w:rsidRPr="007529A5" w:rsidRDefault="00CC14D0" w:rsidP="00724ED5">
            <w:pPr>
              <w:rPr>
                <w:rFonts w:ascii="Arial" w:hAnsi="Arial" w:cs="Arial"/>
                <w:b/>
                <w:bCs/>
                <w:color w:val="000000" w:themeColor="text1"/>
                <w:sz w:val="15"/>
                <w:szCs w:val="15"/>
              </w:rPr>
            </w:pPr>
            <w:r w:rsidRPr="007529A5">
              <w:rPr>
                <w:rFonts w:ascii="Arial" w:hAnsi="Arial" w:cs="Arial"/>
                <w:color w:val="000000" w:themeColor="text1"/>
                <w:sz w:val="15"/>
                <w:szCs w:val="15"/>
              </w:rPr>
              <w:t xml:space="preserve">Describe the area of your proposed research for a broad chemical audience. In your response identify specific areas of research and how you plan to address the important questions in your field. Briefly mention </w:t>
            </w:r>
            <w:r>
              <w:rPr>
                <w:rFonts w:ascii="Arial" w:hAnsi="Arial" w:cs="Arial"/>
                <w:color w:val="000000" w:themeColor="text1"/>
                <w:sz w:val="15"/>
                <w:szCs w:val="15"/>
              </w:rPr>
              <w:t xml:space="preserve">potential or existing </w:t>
            </w:r>
            <w:r w:rsidRPr="007529A5">
              <w:rPr>
                <w:rFonts w:ascii="Arial" w:hAnsi="Arial" w:cs="Arial"/>
                <w:color w:val="000000" w:themeColor="text1"/>
                <w:sz w:val="15"/>
                <w:szCs w:val="15"/>
              </w:rPr>
              <w:t xml:space="preserve">funding sources for each project. </w:t>
            </w:r>
          </w:p>
        </w:tc>
        <w:tc>
          <w:tcPr>
            <w:tcW w:w="8625" w:type="dxa"/>
            <w:gridSpan w:val="4"/>
            <w:tcBorders>
              <w:top w:val="double" w:sz="4" w:space="0" w:color="auto"/>
              <w:right w:val="double" w:sz="4" w:space="0" w:color="auto"/>
            </w:tcBorders>
            <w:shd w:val="clear" w:color="auto" w:fill="EEECE1" w:themeFill="background2"/>
          </w:tcPr>
          <w:p w14:paraId="25B5AFB8" w14:textId="77777777" w:rsidR="00CC14D0" w:rsidRPr="007529A5" w:rsidRDefault="00CC14D0" w:rsidP="00724ED5">
            <w:pPr>
              <w:rPr>
                <w:rFonts w:ascii="Arial" w:hAnsi="Arial" w:cs="Arial"/>
                <w:color w:val="000000" w:themeColor="text1"/>
                <w:sz w:val="15"/>
                <w:szCs w:val="15"/>
              </w:rPr>
            </w:pPr>
            <w:r w:rsidRPr="007529A5">
              <w:rPr>
                <w:rFonts w:ascii="Arial" w:hAnsi="Arial" w:cs="Arial"/>
                <w:color w:val="000000" w:themeColor="text1"/>
                <w:sz w:val="15"/>
                <w:szCs w:val="15"/>
              </w:rPr>
              <w:t>- Identifies important or significant research area(s) within the chemistry field</w:t>
            </w:r>
          </w:p>
          <w:p w14:paraId="4622EA54" w14:textId="77777777" w:rsidR="00CC14D0" w:rsidRPr="007529A5" w:rsidRDefault="00CC14D0" w:rsidP="00724ED5">
            <w:pPr>
              <w:rPr>
                <w:rFonts w:ascii="Arial" w:hAnsi="Arial" w:cs="Arial"/>
                <w:color w:val="000000" w:themeColor="text1"/>
                <w:sz w:val="15"/>
                <w:szCs w:val="15"/>
              </w:rPr>
            </w:pPr>
            <w:r w:rsidRPr="007529A5">
              <w:rPr>
                <w:rFonts w:ascii="Arial" w:hAnsi="Arial" w:cs="Arial"/>
                <w:color w:val="000000" w:themeColor="text1"/>
                <w:sz w:val="15"/>
                <w:szCs w:val="15"/>
              </w:rPr>
              <w:t xml:space="preserve">- Identifies an original research area(s) within the chemistry field </w:t>
            </w:r>
          </w:p>
          <w:p w14:paraId="4484731B" w14:textId="77777777" w:rsidR="00CC14D0" w:rsidRPr="007529A5" w:rsidRDefault="00CC14D0" w:rsidP="00724ED5">
            <w:pPr>
              <w:rPr>
                <w:rFonts w:ascii="Arial" w:hAnsi="Arial" w:cs="Arial"/>
                <w:color w:val="000000" w:themeColor="text1"/>
                <w:sz w:val="15"/>
                <w:szCs w:val="15"/>
              </w:rPr>
            </w:pPr>
            <w:r w:rsidRPr="007529A5">
              <w:rPr>
                <w:rFonts w:ascii="Arial" w:hAnsi="Arial" w:cs="Arial"/>
                <w:color w:val="000000" w:themeColor="text1"/>
                <w:sz w:val="15"/>
                <w:szCs w:val="15"/>
              </w:rPr>
              <w:t>- Demonstrates an understanding of how to carry out original research, with some mention of the methods to be used</w:t>
            </w:r>
          </w:p>
          <w:p w14:paraId="28409D70" w14:textId="77777777" w:rsidR="00CC14D0" w:rsidRPr="007529A5" w:rsidRDefault="00CC14D0" w:rsidP="00724ED5">
            <w:pPr>
              <w:rPr>
                <w:rFonts w:ascii="Arial" w:hAnsi="Arial" w:cs="Arial"/>
                <w:color w:val="000000" w:themeColor="text1"/>
                <w:sz w:val="15"/>
                <w:szCs w:val="15"/>
              </w:rPr>
            </w:pPr>
            <w:r w:rsidRPr="007529A5">
              <w:rPr>
                <w:rFonts w:ascii="Arial" w:hAnsi="Arial" w:cs="Arial"/>
                <w:color w:val="000000" w:themeColor="text1"/>
                <w:sz w:val="15"/>
                <w:szCs w:val="15"/>
              </w:rPr>
              <w:t>- Demonstrates potential for scholarly impact through funded research/identified suitable funding agencies</w:t>
            </w:r>
          </w:p>
          <w:p w14:paraId="51E4A83B" w14:textId="77777777" w:rsidR="00CC14D0" w:rsidRPr="007529A5" w:rsidRDefault="00CC14D0" w:rsidP="00724ED5">
            <w:pPr>
              <w:rPr>
                <w:rFonts w:ascii="Arial" w:hAnsi="Arial" w:cs="Arial"/>
                <w:color w:val="000000" w:themeColor="text1"/>
                <w:sz w:val="15"/>
                <w:szCs w:val="15"/>
              </w:rPr>
            </w:pPr>
            <w:r w:rsidRPr="007529A5">
              <w:rPr>
                <w:rFonts w:ascii="Arial" w:hAnsi="Arial" w:cs="Arial"/>
                <w:color w:val="000000" w:themeColor="text1"/>
                <w:sz w:val="15"/>
                <w:szCs w:val="15"/>
              </w:rPr>
              <w:t>- Proposed research will support current goals of the department and complement current research, without direct overlap.</w:t>
            </w:r>
          </w:p>
          <w:p w14:paraId="4C16B168" w14:textId="77777777" w:rsidR="00CC14D0" w:rsidRPr="007529A5" w:rsidRDefault="00CC14D0" w:rsidP="00724ED5">
            <w:pPr>
              <w:outlineLvl w:val="2"/>
              <w:rPr>
                <w:rFonts w:ascii="Arial" w:eastAsia="Times New Roman" w:hAnsi="Arial" w:cs="Arial"/>
                <w:b/>
                <w:bCs/>
                <w:color w:val="000000" w:themeColor="text1"/>
                <w:sz w:val="15"/>
                <w:szCs w:val="15"/>
              </w:rPr>
            </w:pPr>
            <w:r w:rsidRPr="007529A5">
              <w:rPr>
                <w:rFonts w:ascii="Arial" w:hAnsi="Arial" w:cs="Arial"/>
                <w:color w:val="000000" w:themeColor="text1"/>
                <w:sz w:val="15"/>
                <w:szCs w:val="15"/>
              </w:rPr>
              <w:t>- Demonstrates the ability to clearly articulate research plans to a broad audience.</w:t>
            </w:r>
          </w:p>
        </w:tc>
      </w:tr>
      <w:tr w:rsidR="00CC14D0" w:rsidRPr="007529A5" w14:paraId="209EA667" w14:textId="77777777" w:rsidTr="00724ED5">
        <w:tc>
          <w:tcPr>
            <w:tcW w:w="2145" w:type="dxa"/>
            <w:tcBorders>
              <w:top w:val="double" w:sz="4" w:space="0" w:color="auto"/>
              <w:left w:val="double" w:sz="4" w:space="0" w:color="auto"/>
            </w:tcBorders>
            <w:shd w:val="clear" w:color="auto" w:fill="auto"/>
          </w:tcPr>
          <w:p w14:paraId="38CD4451" w14:textId="77777777" w:rsidR="00CC14D0" w:rsidRPr="007529A5" w:rsidRDefault="00CC14D0" w:rsidP="00724ED5">
            <w:pPr>
              <w:jc w:val="center"/>
              <w:rPr>
                <w:rFonts w:ascii="Arial" w:hAnsi="Arial" w:cs="Arial"/>
                <w:b/>
                <w:bCs/>
                <w:color w:val="000000" w:themeColor="text1"/>
                <w:sz w:val="16"/>
                <w:szCs w:val="16"/>
              </w:rPr>
            </w:pPr>
            <w:r w:rsidRPr="007529A5">
              <w:rPr>
                <w:rFonts w:ascii="Arial" w:hAnsi="Arial" w:cs="Arial"/>
                <w:b/>
                <w:bCs/>
                <w:color w:val="000000" w:themeColor="text1"/>
                <w:sz w:val="16"/>
                <w:szCs w:val="16"/>
              </w:rPr>
              <w:t xml:space="preserve">Question </w:t>
            </w:r>
            <w:r>
              <w:rPr>
                <w:rFonts w:ascii="Arial" w:hAnsi="Arial" w:cs="Arial"/>
                <w:b/>
                <w:bCs/>
                <w:color w:val="000000" w:themeColor="text1"/>
                <w:sz w:val="16"/>
                <w:szCs w:val="16"/>
              </w:rPr>
              <w:t>3</w:t>
            </w:r>
          </w:p>
        </w:tc>
        <w:tc>
          <w:tcPr>
            <w:tcW w:w="3240" w:type="dxa"/>
            <w:tcBorders>
              <w:top w:val="double" w:sz="4" w:space="0" w:color="auto"/>
            </w:tcBorders>
            <w:shd w:val="clear" w:color="auto" w:fill="auto"/>
          </w:tcPr>
          <w:p w14:paraId="35C2A4AE" w14:textId="77777777" w:rsidR="00CC14D0" w:rsidRPr="007529A5" w:rsidRDefault="00CC14D0" w:rsidP="00724ED5">
            <w:pPr>
              <w:pStyle w:val="Heading3"/>
              <w:spacing w:before="0" w:beforeAutospacing="0" w:after="0" w:afterAutospacing="0"/>
              <w:jc w:val="center"/>
              <w:outlineLvl w:val="2"/>
              <w:rPr>
                <w:rFonts w:ascii="Arial" w:hAnsi="Arial" w:cs="Arial"/>
                <w:color w:val="000000" w:themeColor="text1"/>
                <w:sz w:val="15"/>
                <w:szCs w:val="15"/>
              </w:rPr>
            </w:pPr>
            <w:r w:rsidRPr="007529A5">
              <w:rPr>
                <w:rFonts w:ascii="Arial" w:hAnsi="Arial" w:cs="Arial"/>
                <w:color w:val="000000" w:themeColor="text1"/>
                <w:sz w:val="15"/>
                <w:szCs w:val="15"/>
              </w:rPr>
              <w:t>4 - 5</w:t>
            </w:r>
          </w:p>
          <w:p w14:paraId="0734651B" w14:textId="77777777" w:rsidR="00CC14D0" w:rsidRPr="007529A5" w:rsidRDefault="00CC14D0" w:rsidP="00724ED5">
            <w:pPr>
              <w:pStyle w:val="NormalWeb"/>
              <w:spacing w:before="0" w:beforeAutospacing="0" w:after="0" w:afterAutospacing="0"/>
              <w:jc w:val="center"/>
              <w:rPr>
                <w:rFonts w:ascii="Arial" w:hAnsi="Arial" w:cs="Arial"/>
                <w:color w:val="000000" w:themeColor="text1"/>
                <w:sz w:val="15"/>
                <w:szCs w:val="15"/>
              </w:rPr>
            </w:pPr>
            <w:r w:rsidRPr="007529A5">
              <w:rPr>
                <w:rFonts w:ascii="Arial" w:hAnsi="Arial" w:cs="Arial"/>
                <w:color w:val="000000" w:themeColor="text1"/>
                <w:sz w:val="15"/>
                <w:szCs w:val="15"/>
              </w:rPr>
              <w:t>Clear and deep understanding</w:t>
            </w:r>
          </w:p>
        </w:tc>
        <w:tc>
          <w:tcPr>
            <w:tcW w:w="2430" w:type="dxa"/>
            <w:gridSpan w:val="2"/>
            <w:tcBorders>
              <w:top w:val="double" w:sz="4" w:space="0" w:color="auto"/>
            </w:tcBorders>
            <w:shd w:val="clear" w:color="auto" w:fill="auto"/>
          </w:tcPr>
          <w:p w14:paraId="001771A3" w14:textId="77777777" w:rsidR="00CC14D0" w:rsidRPr="007529A5" w:rsidRDefault="00CC14D0" w:rsidP="00724ED5">
            <w:pPr>
              <w:jc w:val="center"/>
              <w:outlineLvl w:val="2"/>
              <w:rPr>
                <w:rFonts w:ascii="Arial" w:eastAsia="Times New Roman" w:hAnsi="Arial" w:cs="Arial"/>
                <w:b/>
                <w:bCs/>
                <w:color w:val="000000" w:themeColor="text1"/>
                <w:sz w:val="15"/>
                <w:szCs w:val="15"/>
              </w:rPr>
            </w:pPr>
            <w:r w:rsidRPr="007529A5">
              <w:rPr>
                <w:rFonts w:ascii="Arial" w:eastAsia="Times New Roman" w:hAnsi="Arial" w:cs="Arial"/>
                <w:b/>
                <w:bCs/>
                <w:color w:val="000000" w:themeColor="text1"/>
                <w:sz w:val="15"/>
                <w:szCs w:val="15"/>
              </w:rPr>
              <w:t>3</w:t>
            </w:r>
          </w:p>
          <w:p w14:paraId="1E6F2FDE" w14:textId="77777777" w:rsidR="00CC14D0" w:rsidRPr="007529A5" w:rsidRDefault="00CC14D0" w:rsidP="00724ED5">
            <w:pPr>
              <w:jc w:val="center"/>
              <w:rPr>
                <w:rFonts w:ascii="Arial" w:hAnsi="Arial" w:cs="Arial"/>
                <w:color w:val="000000" w:themeColor="text1"/>
                <w:sz w:val="15"/>
                <w:szCs w:val="15"/>
              </w:rPr>
            </w:pPr>
            <w:r w:rsidRPr="007529A5">
              <w:rPr>
                <w:rFonts w:ascii="Arial" w:eastAsia="Times New Roman" w:hAnsi="Arial" w:cs="Arial"/>
                <w:color w:val="000000" w:themeColor="text1"/>
                <w:sz w:val="15"/>
                <w:szCs w:val="15"/>
              </w:rPr>
              <w:t>Some ideas</w:t>
            </w:r>
          </w:p>
        </w:tc>
        <w:tc>
          <w:tcPr>
            <w:tcW w:w="2955" w:type="dxa"/>
            <w:tcBorders>
              <w:top w:val="double" w:sz="4" w:space="0" w:color="auto"/>
              <w:right w:val="double" w:sz="4" w:space="0" w:color="auto"/>
            </w:tcBorders>
            <w:shd w:val="clear" w:color="auto" w:fill="auto"/>
          </w:tcPr>
          <w:p w14:paraId="2A8C0D3A" w14:textId="77777777" w:rsidR="00CC14D0" w:rsidRPr="007529A5" w:rsidRDefault="00CC14D0" w:rsidP="00724ED5">
            <w:pPr>
              <w:jc w:val="center"/>
              <w:outlineLvl w:val="2"/>
              <w:rPr>
                <w:rFonts w:ascii="Arial" w:eastAsia="Times New Roman" w:hAnsi="Arial" w:cs="Arial"/>
                <w:b/>
                <w:bCs/>
                <w:color w:val="000000" w:themeColor="text1"/>
                <w:sz w:val="15"/>
                <w:szCs w:val="15"/>
              </w:rPr>
            </w:pPr>
            <w:r w:rsidRPr="007529A5">
              <w:rPr>
                <w:rFonts w:ascii="Arial" w:eastAsia="Times New Roman" w:hAnsi="Arial" w:cs="Arial"/>
                <w:b/>
                <w:bCs/>
                <w:color w:val="000000" w:themeColor="text1"/>
                <w:sz w:val="15"/>
                <w:szCs w:val="15"/>
              </w:rPr>
              <w:t>1 - 2</w:t>
            </w:r>
          </w:p>
          <w:p w14:paraId="59E42650" w14:textId="77777777" w:rsidR="00CC14D0" w:rsidRPr="007529A5" w:rsidRDefault="00CC14D0" w:rsidP="00724ED5">
            <w:pPr>
              <w:jc w:val="center"/>
              <w:rPr>
                <w:rFonts w:ascii="Arial" w:hAnsi="Arial" w:cs="Arial"/>
                <w:color w:val="000000" w:themeColor="text1"/>
                <w:sz w:val="15"/>
                <w:szCs w:val="15"/>
              </w:rPr>
            </w:pPr>
            <w:r w:rsidRPr="007529A5">
              <w:rPr>
                <w:rFonts w:ascii="Arial" w:eastAsia="Times New Roman" w:hAnsi="Arial" w:cs="Arial"/>
                <w:color w:val="000000" w:themeColor="text1"/>
                <w:sz w:val="15"/>
                <w:szCs w:val="15"/>
              </w:rPr>
              <w:t>Little or no thought</w:t>
            </w:r>
          </w:p>
        </w:tc>
      </w:tr>
      <w:tr w:rsidR="00CC14D0" w:rsidRPr="007529A5" w14:paraId="16C24AFE" w14:textId="77777777" w:rsidTr="00724ED5">
        <w:tc>
          <w:tcPr>
            <w:tcW w:w="2145" w:type="dxa"/>
            <w:tcBorders>
              <w:left w:val="double" w:sz="4" w:space="0" w:color="auto"/>
              <w:bottom w:val="double" w:sz="4" w:space="0" w:color="auto"/>
            </w:tcBorders>
            <w:shd w:val="clear" w:color="auto" w:fill="auto"/>
          </w:tcPr>
          <w:p w14:paraId="01628102" w14:textId="77777777" w:rsidR="00CC14D0" w:rsidRPr="007529A5" w:rsidRDefault="00CC14D0" w:rsidP="00724ED5">
            <w:pPr>
              <w:rPr>
                <w:rFonts w:ascii="Arial" w:hAnsi="Arial" w:cs="Arial"/>
                <w:color w:val="000000" w:themeColor="text1"/>
                <w:sz w:val="15"/>
                <w:szCs w:val="15"/>
              </w:rPr>
            </w:pPr>
            <w:r w:rsidRPr="007529A5">
              <w:rPr>
                <w:rFonts w:ascii="Arial" w:hAnsi="Arial" w:cs="Arial"/>
                <w:color w:val="000000" w:themeColor="text1"/>
                <w:sz w:val="15"/>
                <w:szCs w:val="15"/>
              </w:rPr>
              <w:t>How have professional experiences, in particular, those initiated personally, prepared you to promote Diversity, Equity, and Inclusion as a faculty member at Wayne State University?</w:t>
            </w:r>
          </w:p>
          <w:p w14:paraId="3AFBD70F" w14:textId="77777777" w:rsidR="00CC14D0" w:rsidRPr="007529A5" w:rsidRDefault="00CC14D0" w:rsidP="00724ED5">
            <w:pPr>
              <w:rPr>
                <w:rFonts w:ascii="Arial" w:hAnsi="Arial" w:cs="Arial"/>
                <w:color w:val="000000" w:themeColor="text1"/>
                <w:sz w:val="15"/>
                <w:szCs w:val="15"/>
              </w:rPr>
            </w:pPr>
          </w:p>
        </w:tc>
        <w:tc>
          <w:tcPr>
            <w:tcW w:w="3240" w:type="dxa"/>
            <w:tcBorders>
              <w:bottom w:val="double" w:sz="4" w:space="0" w:color="auto"/>
            </w:tcBorders>
            <w:shd w:val="clear" w:color="auto" w:fill="auto"/>
          </w:tcPr>
          <w:p w14:paraId="6A76302B" w14:textId="77777777" w:rsidR="00CC14D0" w:rsidRPr="007529A5" w:rsidRDefault="00CC14D0" w:rsidP="00724ED5">
            <w:pPr>
              <w:rPr>
                <w:rFonts w:ascii="Arial" w:hAnsi="Arial" w:cs="Arial"/>
                <w:color w:val="000000" w:themeColor="text1"/>
                <w:sz w:val="15"/>
                <w:szCs w:val="15"/>
              </w:rPr>
            </w:pPr>
            <w:r w:rsidRPr="007529A5">
              <w:rPr>
                <w:rFonts w:ascii="Arial" w:hAnsi="Arial" w:cs="Arial"/>
                <w:color w:val="000000" w:themeColor="text1"/>
                <w:sz w:val="15"/>
                <w:szCs w:val="15"/>
              </w:rPr>
              <w:t>- Has one or more experiences with initiating, planning and/or implementing successful DEI initiatives. </w:t>
            </w:r>
          </w:p>
          <w:p w14:paraId="5322BF21" w14:textId="77777777" w:rsidR="00CC14D0" w:rsidRPr="007529A5" w:rsidRDefault="00CC14D0" w:rsidP="00724ED5">
            <w:pPr>
              <w:rPr>
                <w:rFonts w:ascii="Arial" w:hAnsi="Arial" w:cs="Arial"/>
                <w:color w:val="000000" w:themeColor="text1"/>
                <w:sz w:val="15"/>
                <w:szCs w:val="15"/>
              </w:rPr>
            </w:pPr>
            <w:r w:rsidRPr="007529A5">
              <w:rPr>
                <w:rFonts w:ascii="Arial" w:hAnsi="Arial" w:cs="Arial"/>
                <w:color w:val="000000" w:themeColor="text1"/>
                <w:sz w:val="15"/>
                <w:szCs w:val="15"/>
              </w:rPr>
              <w:t>- Identifies existing programs at WSU they would get involved with, with a level of proposed involvement commensurate with career stage. </w:t>
            </w:r>
          </w:p>
          <w:p w14:paraId="770B4933" w14:textId="77777777" w:rsidR="00CC14D0" w:rsidRPr="007529A5" w:rsidRDefault="00CC14D0" w:rsidP="00724ED5">
            <w:pPr>
              <w:rPr>
                <w:rFonts w:ascii="Arial" w:hAnsi="Arial" w:cs="Arial"/>
                <w:color w:val="000000" w:themeColor="text1"/>
                <w:sz w:val="15"/>
                <w:szCs w:val="15"/>
              </w:rPr>
            </w:pPr>
            <w:r w:rsidRPr="007529A5">
              <w:rPr>
                <w:rFonts w:ascii="Arial" w:hAnsi="Arial" w:cs="Arial"/>
                <w:color w:val="000000" w:themeColor="text1"/>
                <w:sz w:val="15"/>
                <w:szCs w:val="15"/>
              </w:rPr>
              <w:t>- Clearly formulates new ideas for advancing equity and inclusion at WSU and within their field, through their research, teaching, and/or service. Level of proposed involvement commensurate with career level.</w:t>
            </w:r>
          </w:p>
          <w:p w14:paraId="07041F2B" w14:textId="77777777" w:rsidR="00CC14D0" w:rsidRPr="007529A5" w:rsidRDefault="00CC14D0" w:rsidP="00724ED5">
            <w:pPr>
              <w:rPr>
                <w:rFonts w:ascii="Arial" w:hAnsi="Arial" w:cs="Arial"/>
                <w:color w:val="000000" w:themeColor="text1"/>
                <w:sz w:val="15"/>
                <w:szCs w:val="15"/>
              </w:rPr>
            </w:pPr>
            <w:r w:rsidRPr="007529A5">
              <w:rPr>
                <w:rFonts w:ascii="Arial" w:hAnsi="Arial" w:cs="Arial"/>
                <w:color w:val="000000" w:themeColor="text1"/>
                <w:sz w:val="15"/>
                <w:szCs w:val="15"/>
              </w:rPr>
              <w:t>- Convincingly expresses intent, with examples, to be a strong advocate for diversity, equity, inclusion, and belonging within the department, and also their field.</w:t>
            </w:r>
          </w:p>
        </w:tc>
        <w:tc>
          <w:tcPr>
            <w:tcW w:w="2430" w:type="dxa"/>
            <w:gridSpan w:val="2"/>
            <w:tcBorders>
              <w:bottom w:val="double" w:sz="4" w:space="0" w:color="auto"/>
            </w:tcBorders>
            <w:shd w:val="clear" w:color="auto" w:fill="auto"/>
          </w:tcPr>
          <w:p w14:paraId="442C6EFE" w14:textId="77777777" w:rsidR="00CC14D0" w:rsidRPr="007529A5" w:rsidRDefault="00CC14D0" w:rsidP="00724ED5">
            <w:pPr>
              <w:rPr>
                <w:rFonts w:ascii="Arial" w:hAnsi="Arial" w:cs="Arial"/>
                <w:color w:val="000000" w:themeColor="text1"/>
                <w:sz w:val="15"/>
                <w:szCs w:val="15"/>
              </w:rPr>
            </w:pPr>
            <w:r w:rsidRPr="007529A5">
              <w:rPr>
                <w:rFonts w:ascii="Arial" w:hAnsi="Arial" w:cs="Arial"/>
                <w:color w:val="000000" w:themeColor="text1"/>
                <w:sz w:val="15"/>
                <w:szCs w:val="15"/>
              </w:rPr>
              <w:t>- Participated in at least one involved, specific experience. If describing mentoring of underrepresented students, gives some detail about specific strategies for effective mentoring, or awareness of the barriers underrepresented students face and how to incorporate the ideas into their mentoring.</w:t>
            </w:r>
            <w:r w:rsidRPr="007529A5">
              <w:rPr>
                <w:rFonts w:ascii="Arial" w:hAnsi="Arial" w:cs="Arial"/>
                <w:color w:val="000000" w:themeColor="text1"/>
                <w:sz w:val="15"/>
                <w:szCs w:val="15"/>
              </w:rPr>
              <w:br/>
              <w:t>- Mentions plans or ideas but more is expected for their career stage.  Plans or ideas lacking in detail or clear purpose </w:t>
            </w:r>
          </w:p>
        </w:tc>
        <w:tc>
          <w:tcPr>
            <w:tcW w:w="2955" w:type="dxa"/>
            <w:tcBorders>
              <w:bottom w:val="double" w:sz="4" w:space="0" w:color="auto"/>
              <w:right w:val="double" w:sz="4" w:space="0" w:color="auto"/>
            </w:tcBorders>
            <w:shd w:val="clear" w:color="auto" w:fill="auto"/>
          </w:tcPr>
          <w:p w14:paraId="77AACCDA" w14:textId="77777777" w:rsidR="00CC14D0" w:rsidRPr="007529A5" w:rsidRDefault="00CC14D0" w:rsidP="00724ED5">
            <w:pPr>
              <w:rPr>
                <w:rFonts w:ascii="Arial" w:hAnsi="Arial" w:cs="Arial"/>
                <w:color w:val="000000" w:themeColor="text1"/>
                <w:sz w:val="15"/>
                <w:szCs w:val="15"/>
              </w:rPr>
            </w:pPr>
            <w:r w:rsidRPr="007529A5">
              <w:rPr>
                <w:rFonts w:ascii="Arial" w:hAnsi="Arial" w:cs="Arial"/>
                <w:color w:val="000000" w:themeColor="text1"/>
                <w:sz w:val="15"/>
                <w:szCs w:val="15"/>
              </w:rPr>
              <w:t>- Participated in no specific activities, or only one or two limited activities. </w:t>
            </w:r>
          </w:p>
          <w:p w14:paraId="6E81CB71" w14:textId="77777777" w:rsidR="00CC14D0" w:rsidRPr="007529A5" w:rsidRDefault="00CC14D0" w:rsidP="00724ED5">
            <w:pPr>
              <w:rPr>
                <w:rFonts w:ascii="Arial" w:hAnsi="Arial" w:cs="Arial"/>
                <w:color w:val="000000" w:themeColor="text1"/>
                <w:sz w:val="15"/>
                <w:szCs w:val="15"/>
              </w:rPr>
            </w:pPr>
            <w:r w:rsidRPr="007529A5">
              <w:rPr>
                <w:rFonts w:ascii="Arial" w:hAnsi="Arial" w:cs="Arial"/>
                <w:color w:val="000000" w:themeColor="text1"/>
                <w:sz w:val="15"/>
                <w:szCs w:val="15"/>
              </w:rPr>
              <w:t>- Descriptions of performed and/or proposed activities are brief, vague, nominal, or absent.</w:t>
            </w:r>
            <w:r w:rsidRPr="007529A5">
              <w:rPr>
                <w:rStyle w:val="apple-converted-space"/>
                <w:rFonts w:ascii="Arial" w:hAnsi="Arial" w:cs="Arial"/>
                <w:color w:val="000000" w:themeColor="text1"/>
                <w:sz w:val="15"/>
                <w:szCs w:val="15"/>
              </w:rPr>
              <w:t> </w:t>
            </w:r>
          </w:p>
          <w:p w14:paraId="04669ED2" w14:textId="77777777" w:rsidR="00CC14D0" w:rsidRPr="007529A5" w:rsidRDefault="00CC14D0" w:rsidP="00724ED5">
            <w:pPr>
              <w:rPr>
                <w:rFonts w:ascii="Arial" w:hAnsi="Arial" w:cs="Arial"/>
                <w:color w:val="000000" w:themeColor="text1"/>
                <w:sz w:val="15"/>
                <w:szCs w:val="15"/>
              </w:rPr>
            </w:pPr>
            <w:r w:rsidRPr="007529A5">
              <w:rPr>
                <w:rFonts w:ascii="Arial" w:hAnsi="Arial" w:cs="Arial"/>
                <w:color w:val="000000" w:themeColor="text1"/>
                <w:sz w:val="15"/>
                <w:szCs w:val="15"/>
              </w:rPr>
              <w:t>- Describes and/or proposes only activities that are already the minimum expectation of faculty (e.g., being willing to supervise students of any gender or ethnic identity). </w:t>
            </w:r>
          </w:p>
          <w:p w14:paraId="6FE7A000" w14:textId="77777777" w:rsidR="00CC14D0" w:rsidRPr="007529A5" w:rsidRDefault="00CC14D0" w:rsidP="00724ED5">
            <w:pPr>
              <w:rPr>
                <w:rFonts w:ascii="Arial" w:hAnsi="Arial" w:cs="Arial"/>
                <w:color w:val="000000" w:themeColor="text1"/>
                <w:sz w:val="15"/>
                <w:szCs w:val="15"/>
              </w:rPr>
            </w:pPr>
            <w:r w:rsidRPr="007529A5">
              <w:rPr>
                <w:rFonts w:ascii="Arial" w:hAnsi="Arial" w:cs="Arial"/>
                <w:color w:val="000000" w:themeColor="text1"/>
                <w:sz w:val="15"/>
                <w:szCs w:val="15"/>
              </w:rPr>
              <w:t>- Explicitly states the intention to ignore the varying backgrounds of their students and “treat everyone the same.” </w:t>
            </w:r>
          </w:p>
          <w:p w14:paraId="23F2054E" w14:textId="77777777" w:rsidR="00CC14D0" w:rsidRPr="007529A5" w:rsidRDefault="00CC14D0" w:rsidP="00724ED5">
            <w:pPr>
              <w:rPr>
                <w:rFonts w:ascii="Arial" w:hAnsi="Arial" w:cs="Arial"/>
                <w:color w:val="000000" w:themeColor="text1"/>
                <w:sz w:val="15"/>
                <w:szCs w:val="15"/>
              </w:rPr>
            </w:pPr>
          </w:p>
        </w:tc>
      </w:tr>
      <w:tr w:rsidR="00CC14D0" w:rsidRPr="007529A5" w14:paraId="527A0F44" w14:textId="77777777" w:rsidTr="00724ED5">
        <w:tc>
          <w:tcPr>
            <w:tcW w:w="2145" w:type="dxa"/>
            <w:tcBorders>
              <w:top w:val="double" w:sz="4" w:space="0" w:color="auto"/>
              <w:left w:val="double" w:sz="4" w:space="0" w:color="auto"/>
            </w:tcBorders>
            <w:shd w:val="clear" w:color="auto" w:fill="EEECE1" w:themeFill="background2"/>
          </w:tcPr>
          <w:p w14:paraId="36C3BAF4" w14:textId="77777777" w:rsidR="00CC14D0" w:rsidRPr="007529A5" w:rsidRDefault="00CC14D0" w:rsidP="00724ED5">
            <w:pPr>
              <w:jc w:val="center"/>
              <w:rPr>
                <w:rFonts w:ascii="Arial" w:hAnsi="Arial" w:cs="Arial"/>
                <w:b/>
                <w:bCs/>
                <w:color w:val="000000" w:themeColor="text1"/>
                <w:sz w:val="16"/>
                <w:szCs w:val="16"/>
              </w:rPr>
            </w:pPr>
            <w:r w:rsidRPr="007529A5">
              <w:rPr>
                <w:rFonts w:ascii="Arial" w:hAnsi="Arial" w:cs="Arial"/>
                <w:b/>
                <w:bCs/>
                <w:color w:val="000000" w:themeColor="text1"/>
                <w:sz w:val="16"/>
                <w:szCs w:val="16"/>
              </w:rPr>
              <w:t xml:space="preserve">Question </w:t>
            </w:r>
            <w:r>
              <w:rPr>
                <w:rFonts w:ascii="Arial" w:hAnsi="Arial" w:cs="Arial"/>
                <w:b/>
                <w:bCs/>
                <w:color w:val="000000" w:themeColor="text1"/>
                <w:sz w:val="16"/>
                <w:szCs w:val="16"/>
              </w:rPr>
              <w:t>4</w:t>
            </w:r>
          </w:p>
        </w:tc>
        <w:tc>
          <w:tcPr>
            <w:tcW w:w="3240" w:type="dxa"/>
            <w:tcBorders>
              <w:top w:val="double" w:sz="4" w:space="0" w:color="auto"/>
            </w:tcBorders>
            <w:shd w:val="clear" w:color="auto" w:fill="EEECE1" w:themeFill="background2"/>
          </w:tcPr>
          <w:p w14:paraId="0DE803D3" w14:textId="77777777" w:rsidR="00CC14D0" w:rsidRPr="007529A5" w:rsidRDefault="00CC14D0" w:rsidP="00724ED5">
            <w:pPr>
              <w:pStyle w:val="Heading3"/>
              <w:spacing w:before="0" w:beforeAutospacing="0" w:after="0" w:afterAutospacing="0"/>
              <w:jc w:val="center"/>
              <w:outlineLvl w:val="2"/>
              <w:rPr>
                <w:rFonts w:ascii="Arial" w:hAnsi="Arial" w:cs="Arial"/>
                <w:color w:val="000000" w:themeColor="text1"/>
                <w:sz w:val="15"/>
                <w:szCs w:val="15"/>
              </w:rPr>
            </w:pPr>
            <w:r w:rsidRPr="007529A5">
              <w:rPr>
                <w:rFonts w:ascii="Arial" w:hAnsi="Arial" w:cs="Arial"/>
                <w:color w:val="000000" w:themeColor="text1"/>
                <w:sz w:val="15"/>
                <w:szCs w:val="15"/>
              </w:rPr>
              <w:t>4 - 5</w:t>
            </w:r>
          </w:p>
          <w:p w14:paraId="18E77FAF" w14:textId="77777777" w:rsidR="00CC14D0" w:rsidRPr="007529A5" w:rsidRDefault="00CC14D0" w:rsidP="00724ED5">
            <w:pPr>
              <w:jc w:val="center"/>
              <w:rPr>
                <w:rFonts w:ascii="Arial" w:hAnsi="Arial" w:cs="Arial"/>
                <w:color w:val="000000" w:themeColor="text1"/>
                <w:sz w:val="15"/>
                <w:szCs w:val="15"/>
              </w:rPr>
            </w:pPr>
            <w:r w:rsidRPr="007529A5">
              <w:rPr>
                <w:rFonts w:ascii="Arial" w:eastAsia="Times New Roman" w:hAnsi="Arial" w:cs="Arial"/>
                <w:color w:val="000000" w:themeColor="text1"/>
                <w:sz w:val="15"/>
                <w:szCs w:val="15"/>
              </w:rPr>
              <w:t>Clear and detailed plans for modern and inclusive pedagogy. Course interests align with departmental needs.</w:t>
            </w:r>
          </w:p>
        </w:tc>
        <w:tc>
          <w:tcPr>
            <w:tcW w:w="2430" w:type="dxa"/>
            <w:gridSpan w:val="2"/>
            <w:tcBorders>
              <w:top w:val="double" w:sz="4" w:space="0" w:color="auto"/>
            </w:tcBorders>
            <w:shd w:val="clear" w:color="auto" w:fill="EEECE1" w:themeFill="background2"/>
          </w:tcPr>
          <w:p w14:paraId="041A21BD" w14:textId="77777777" w:rsidR="00CC14D0" w:rsidRPr="007529A5" w:rsidRDefault="00CC14D0" w:rsidP="00724ED5">
            <w:pPr>
              <w:jc w:val="center"/>
              <w:outlineLvl w:val="2"/>
              <w:rPr>
                <w:rFonts w:ascii="Arial" w:eastAsia="Times New Roman" w:hAnsi="Arial" w:cs="Arial"/>
                <w:b/>
                <w:bCs/>
                <w:color w:val="000000" w:themeColor="text1"/>
                <w:sz w:val="15"/>
                <w:szCs w:val="15"/>
              </w:rPr>
            </w:pPr>
            <w:r w:rsidRPr="007529A5">
              <w:rPr>
                <w:rFonts w:ascii="Arial" w:eastAsia="Times New Roman" w:hAnsi="Arial" w:cs="Arial"/>
                <w:b/>
                <w:bCs/>
                <w:color w:val="000000" w:themeColor="text1"/>
                <w:sz w:val="15"/>
                <w:szCs w:val="15"/>
              </w:rPr>
              <w:t>3</w:t>
            </w:r>
          </w:p>
          <w:p w14:paraId="798CF5DF" w14:textId="77777777" w:rsidR="00CC14D0" w:rsidRPr="007529A5" w:rsidRDefault="00CC14D0" w:rsidP="00724ED5">
            <w:pPr>
              <w:jc w:val="center"/>
              <w:rPr>
                <w:rFonts w:ascii="Arial" w:hAnsi="Arial" w:cs="Arial"/>
                <w:color w:val="000000" w:themeColor="text1"/>
                <w:sz w:val="15"/>
                <w:szCs w:val="15"/>
              </w:rPr>
            </w:pPr>
            <w:r w:rsidRPr="007529A5">
              <w:rPr>
                <w:rFonts w:ascii="Arial" w:eastAsia="Times New Roman" w:hAnsi="Arial" w:cs="Arial"/>
                <w:color w:val="000000" w:themeColor="text1"/>
                <w:sz w:val="15"/>
                <w:szCs w:val="15"/>
              </w:rPr>
              <w:t>Some ideas about modern and inclusive teaching. Course interests partially align with departmental needs.</w:t>
            </w:r>
          </w:p>
        </w:tc>
        <w:tc>
          <w:tcPr>
            <w:tcW w:w="2955" w:type="dxa"/>
            <w:tcBorders>
              <w:top w:val="double" w:sz="4" w:space="0" w:color="auto"/>
              <w:right w:val="double" w:sz="4" w:space="0" w:color="auto"/>
            </w:tcBorders>
            <w:shd w:val="clear" w:color="auto" w:fill="EEECE1" w:themeFill="background2"/>
          </w:tcPr>
          <w:p w14:paraId="2FC15E47" w14:textId="77777777" w:rsidR="00CC14D0" w:rsidRPr="007529A5" w:rsidRDefault="00CC14D0" w:rsidP="00724ED5">
            <w:pPr>
              <w:jc w:val="center"/>
              <w:outlineLvl w:val="2"/>
              <w:rPr>
                <w:rFonts w:ascii="Arial" w:eastAsia="Times New Roman" w:hAnsi="Arial" w:cs="Arial"/>
                <w:b/>
                <w:bCs/>
                <w:color w:val="000000" w:themeColor="text1"/>
                <w:sz w:val="15"/>
                <w:szCs w:val="15"/>
              </w:rPr>
            </w:pPr>
            <w:r w:rsidRPr="007529A5">
              <w:rPr>
                <w:rFonts w:ascii="Arial" w:eastAsia="Times New Roman" w:hAnsi="Arial" w:cs="Arial"/>
                <w:b/>
                <w:bCs/>
                <w:color w:val="000000" w:themeColor="text1"/>
                <w:sz w:val="15"/>
                <w:szCs w:val="15"/>
              </w:rPr>
              <w:t>1 - 2</w:t>
            </w:r>
          </w:p>
          <w:p w14:paraId="284AA3C9" w14:textId="77777777" w:rsidR="00CC14D0" w:rsidRPr="007529A5" w:rsidRDefault="00CC14D0" w:rsidP="00724ED5">
            <w:pPr>
              <w:jc w:val="center"/>
              <w:rPr>
                <w:rFonts w:ascii="Arial" w:hAnsi="Arial" w:cs="Arial"/>
                <w:color w:val="000000" w:themeColor="text1"/>
                <w:sz w:val="15"/>
                <w:szCs w:val="15"/>
              </w:rPr>
            </w:pPr>
            <w:r w:rsidRPr="007529A5">
              <w:rPr>
                <w:rFonts w:ascii="Arial" w:eastAsia="Times New Roman" w:hAnsi="Arial" w:cs="Arial"/>
                <w:color w:val="000000" w:themeColor="text1"/>
                <w:sz w:val="15"/>
                <w:szCs w:val="15"/>
              </w:rPr>
              <w:t>No plan for inclusive or modern teaching. Course interests do not align with departmental needs.</w:t>
            </w:r>
          </w:p>
        </w:tc>
      </w:tr>
      <w:tr w:rsidR="00CC14D0" w:rsidRPr="007529A5" w14:paraId="386D374E" w14:textId="77777777" w:rsidTr="00724ED5">
        <w:tc>
          <w:tcPr>
            <w:tcW w:w="2145" w:type="dxa"/>
            <w:tcBorders>
              <w:left w:val="double" w:sz="4" w:space="0" w:color="auto"/>
              <w:bottom w:val="double" w:sz="4" w:space="0" w:color="auto"/>
            </w:tcBorders>
            <w:shd w:val="clear" w:color="auto" w:fill="EEECE1" w:themeFill="background2"/>
          </w:tcPr>
          <w:p w14:paraId="2FA874DA" w14:textId="77777777" w:rsidR="00CC14D0" w:rsidRPr="007529A5" w:rsidRDefault="00CC14D0" w:rsidP="00724ED5">
            <w:pPr>
              <w:rPr>
                <w:rFonts w:ascii="Arial" w:hAnsi="Arial" w:cs="Arial"/>
                <w:color w:val="000000" w:themeColor="text1"/>
                <w:sz w:val="15"/>
                <w:szCs w:val="15"/>
              </w:rPr>
            </w:pPr>
            <w:r w:rsidRPr="007529A5">
              <w:rPr>
                <w:rFonts w:ascii="Arial" w:eastAsia="Times New Roman" w:hAnsi="Arial" w:cs="Arial"/>
                <w:color w:val="000000" w:themeColor="text1"/>
                <w:sz w:val="15"/>
                <w:szCs w:val="15"/>
              </w:rPr>
              <w:t>Describe how your teaching philosophy is tailored to reach broad populations of students. Which subject areas would you be able and excited to teach?</w:t>
            </w:r>
          </w:p>
        </w:tc>
        <w:tc>
          <w:tcPr>
            <w:tcW w:w="3240" w:type="dxa"/>
            <w:tcBorders>
              <w:bottom w:val="double" w:sz="4" w:space="0" w:color="auto"/>
            </w:tcBorders>
            <w:shd w:val="clear" w:color="auto" w:fill="EEECE1" w:themeFill="background2"/>
          </w:tcPr>
          <w:p w14:paraId="6C979E2B" w14:textId="77777777" w:rsidR="00CC14D0" w:rsidRPr="007529A5" w:rsidRDefault="00CC14D0" w:rsidP="00724ED5">
            <w:pPr>
              <w:rPr>
                <w:rFonts w:ascii="Arial" w:eastAsia="Times New Roman" w:hAnsi="Arial" w:cs="Arial"/>
                <w:color w:val="000000" w:themeColor="text1"/>
                <w:sz w:val="15"/>
                <w:szCs w:val="15"/>
              </w:rPr>
            </w:pPr>
            <w:r w:rsidRPr="007529A5">
              <w:rPr>
                <w:rFonts w:ascii="Arial" w:eastAsia="Times New Roman" w:hAnsi="Arial" w:cs="Arial"/>
                <w:color w:val="000000" w:themeColor="text1"/>
                <w:sz w:val="15"/>
                <w:szCs w:val="15"/>
              </w:rPr>
              <w:t>- Identifies strategies to use updated/modern pedagogy (active learning and assessments outside of exams) to engage and include a broad range of student backgrounds.</w:t>
            </w:r>
          </w:p>
          <w:p w14:paraId="0F9BC2B2" w14:textId="77777777" w:rsidR="00CC14D0" w:rsidRPr="007529A5" w:rsidRDefault="00CC14D0" w:rsidP="00724ED5">
            <w:pPr>
              <w:rPr>
                <w:rFonts w:ascii="Arial" w:eastAsia="Times New Roman" w:hAnsi="Arial" w:cs="Arial"/>
                <w:color w:val="000000" w:themeColor="text1"/>
                <w:sz w:val="15"/>
                <w:szCs w:val="15"/>
              </w:rPr>
            </w:pPr>
            <w:r w:rsidRPr="007529A5">
              <w:rPr>
                <w:rFonts w:ascii="Arial" w:eastAsia="Times New Roman" w:hAnsi="Arial" w:cs="Arial"/>
                <w:color w:val="000000" w:themeColor="text1"/>
                <w:sz w:val="15"/>
                <w:szCs w:val="15"/>
              </w:rPr>
              <w:t>- Clearly formulates new ideas for inclusive teaching styles and provides discrete examples</w:t>
            </w:r>
          </w:p>
          <w:p w14:paraId="6588EFDE" w14:textId="77777777" w:rsidR="00CC14D0" w:rsidRPr="007529A5" w:rsidRDefault="00CC14D0" w:rsidP="00724ED5">
            <w:pPr>
              <w:rPr>
                <w:rFonts w:ascii="Arial" w:eastAsia="Times New Roman" w:hAnsi="Arial" w:cs="Arial"/>
                <w:color w:val="000000" w:themeColor="text1"/>
                <w:sz w:val="15"/>
                <w:szCs w:val="15"/>
              </w:rPr>
            </w:pPr>
            <w:r w:rsidRPr="007529A5">
              <w:rPr>
                <w:rFonts w:ascii="Arial" w:eastAsia="Times New Roman" w:hAnsi="Arial" w:cs="Arial"/>
                <w:color w:val="000000" w:themeColor="text1"/>
                <w:sz w:val="15"/>
                <w:szCs w:val="15"/>
              </w:rPr>
              <w:t xml:space="preserve">- Identifies course areas that align with the needs of the Wayne State Chemistry Department </w:t>
            </w:r>
          </w:p>
          <w:p w14:paraId="5167033F" w14:textId="77777777" w:rsidR="00CC14D0" w:rsidRPr="007529A5" w:rsidRDefault="00CC14D0" w:rsidP="00724ED5">
            <w:pPr>
              <w:rPr>
                <w:rFonts w:ascii="Arial" w:hAnsi="Arial" w:cs="Arial"/>
                <w:color w:val="000000" w:themeColor="text1"/>
                <w:sz w:val="15"/>
                <w:szCs w:val="15"/>
              </w:rPr>
            </w:pPr>
            <w:r w:rsidRPr="007529A5">
              <w:rPr>
                <w:rFonts w:ascii="Arial" w:eastAsia="Times New Roman" w:hAnsi="Arial" w:cs="Arial"/>
                <w:color w:val="000000" w:themeColor="text1"/>
                <w:sz w:val="15"/>
                <w:szCs w:val="15"/>
              </w:rPr>
              <w:t>- Convincingly expresses enthusiasm to teach specific classes.</w:t>
            </w:r>
          </w:p>
        </w:tc>
        <w:tc>
          <w:tcPr>
            <w:tcW w:w="2430" w:type="dxa"/>
            <w:gridSpan w:val="2"/>
            <w:tcBorders>
              <w:bottom w:val="double" w:sz="4" w:space="0" w:color="auto"/>
            </w:tcBorders>
            <w:shd w:val="clear" w:color="auto" w:fill="EEECE1" w:themeFill="background2"/>
          </w:tcPr>
          <w:p w14:paraId="77F45B6E" w14:textId="77777777" w:rsidR="00CC14D0" w:rsidRPr="007529A5" w:rsidRDefault="00CC14D0" w:rsidP="00724ED5">
            <w:pPr>
              <w:rPr>
                <w:rFonts w:ascii="Arial" w:eastAsia="Times New Roman" w:hAnsi="Arial" w:cs="Arial"/>
                <w:color w:val="000000" w:themeColor="text1"/>
                <w:sz w:val="15"/>
                <w:szCs w:val="15"/>
              </w:rPr>
            </w:pPr>
            <w:r w:rsidRPr="007529A5">
              <w:rPr>
                <w:rFonts w:ascii="Arial" w:eastAsia="Times New Roman" w:hAnsi="Arial" w:cs="Arial"/>
                <w:color w:val="000000" w:themeColor="text1"/>
                <w:sz w:val="15"/>
                <w:szCs w:val="15"/>
              </w:rPr>
              <w:t>- Mentions that it is important to teach a broad range of students but does not provide detail into how they will teach inclusively.</w:t>
            </w:r>
          </w:p>
          <w:p w14:paraId="7464791A" w14:textId="77777777" w:rsidR="00CC14D0" w:rsidRPr="007529A5" w:rsidRDefault="00CC14D0" w:rsidP="00724ED5">
            <w:pPr>
              <w:rPr>
                <w:rFonts w:ascii="Arial" w:eastAsia="Times New Roman" w:hAnsi="Arial" w:cs="Arial"/>
                <w:color w:val="000000" w:themeColor="text1"/>
                <w:sz w:val="15"/>
                <w:szCs w:val="15"/>
              </w:rPr>
            </w:pPr>
            <w:r w:rsidRPr="007529A5">
              <w:rPr>
                <w:rFonts w:ascii="Arial" w:eastAsia="Times New Roman" w:hAnsi="Arial" w:cs="Arial"/>
                <w:color w:val="000000" w:themeColor="text1"/>
                <w:sz w:val="15"/>
                <w:szCs w:val="15"/>
              </w:rPr>
              <w:t xml:space="preserve">- Mentions plans or ideas for updated/modern teaching methods like “active learning,” “peer-based learning,” “project-based assessments,” etc. but no detail is provided.  </w:t>
            </w:r>
          </w:p>
          <w:p w14:paraId="4D86DB3F" w14:textId="77777777" w:rsidR="00CC14D0" w:rsidRPr="007529A5" w:rsidRDefault="00CC14D0" w:rsidP="00724ED5">
            <w:pPr>
              <w:rPr>
                <w:rFonts w:ascii="Arial" w:hAnsi="Arial" w:cs="Arial"/>
                <w:color w:val="000000" w:themeColor="text1"/>
                <w:sz w:val="15"/>
                <w:szCs w:val="15"/>
              </w:rPr>
            </w:pPr>
          </w:p>
        </w:tc>
        <w:tc>
          <w:tcPr>
            <w:tcW w:w="2955" w:type="dxa"/>
            <w:tcBorders>
              <w:bottom w:val="double" w:sz="4" w:space="0" w:color="auto"/>
              <w:right w:val="double" w:sz="4" w:space="0" w:color="auto"/>
            </w:tcBorders>
            <w:shd w:val="clear" w:color="auto" w:fill="EEECE1" w:themeFill="background2"/>
          </w:tcPr>
          <w:p w14:paraId="4995E304" w14:textId="77777777" w:rsidR="00CC14D0" w:rsidRPr="007529A5" w:rsidRDefault="00CC14D0" w:rsidP="00724ED5">
            <w:pPr>
              <w:rPr>
                <w:rFonts w:ascii="Arial" w:eastAsia="Times New Roman" w:hAnsi="Arial" w:cs="Arial"/>
                <w:color w:val="000000" w:themeColor="text1"/>
                <w:sz w:val="15"/>
                <w:szCs w:val="15"/>
              </w:rPr>
            </w:pPr>
            <w:r w:rsidRPr="007529A5">
              <w:rPr>
                <w:rFonts w:ascii="Arial" w:eastAsia="Times New Roman" w:hAnsi="Arial" w:cs="Arial"/>
                <w:color w:val="000000" w:themeColor="text1"/>
                <w:sz w:val="15"/>
                <w:szCs w:val="15"/>
              </w:rPr>
              <w:t xml:space="preserve">- Vague or no statements about how they would teach a broad range of students, if hired. </w:t>
            </w:r>
          </w:p>
          <w:p w14:paraId="1632F635" w14:textId="77777777" w:rsidR="00CC14D0" w:rsidRPr="007529A5" w:rsidRDefault="00CC14D0" w:rsidP="00724ED5">
            <w:pPr>
              <w:rPr>
                <w:rFonts w:ascii="Arial" w:eastAsia="Times New Roman" w:hAnsi="Arial" w:cs="Arial"/>
                <w:color w:val="000000" w:themeColor="text1"/>
                <w:sz w:val="15"/>
                <w:szCs w:val="15"/>
              </w:rPr>
            </w:pPr>
            <w:r w:rsidRPr="007529A5">
              <w:rPr>
                <w:rFonts w:ascii="Arial" w:eastAsia="Times New Roman" w:hAnsi="Arial" w:cs="Arial"/>
                <w:color w:val="000000" w:themeColor="text1"/>
                <w:sz w:val="15"/>
                <w:szCs w:val="15"/>
              </w:rPr>
              <w:t>- Explicitly states the intention to ignore the varying backgrounds of their students and “treat everyone the same.”</w:t>
            </w:r>
          </w:p>
          <w:p w14:paraId="3C1C1C5B" w14:textId="77777777" w:rsidR="00CC14D0" w:rsidRPr="007529A5" w:rsidRDefault="00CC14D0" w:rsidP="00724ED5">
            <w:pPr>
              <w:rPr>
                <w:rFonts w:ascii="Arial" w:eastAsia="Times New Roman" w:hAnsi="Arial" w:cs="Arial"/>
                <w:color w:val="000000" w:themeColor="text1"/>
                <w:sz w:val="15"/>
                <w:szCs w:val="15"/>
              </w:rPr>
            </w:pPr>
            <w:r w:rsidRPr="007529A5">
              <w:rPr>
                <w:rFonts w:ascii="Arial" w:eastAsia="Times New Roman" w:hAnsi="Arial" w:cs="Arial"/>
                <w:color w:val="000000" w:themeColor="text1"/>
                <w:sz w:val="15"/>
                <w:szCs w:val="15"/>
              </w:rPr>
              <w:t>- Describes only teaching activities that are already the minimum expectation of faculty (e.g., “lecturing” and “exam-based assessment” as the only teaching methods).</w:t>
            </w:r>
          </w:p>
          <w:p w14:paraId="1D78A561" w14:textId="77777777" w:rsidR="00CC14D0" w:rsidRPr="007529A5" w:rsidRDefault="00CC14D0" w:rsidP="00724ED5">
            <w:pPr>
              <w:rPr>
                <w:rFonts w:ascii="Arial" w:hAnsi="Arial" w:cs="Arial"/>
                <w:color w:val="000000" w:themeColor="text1"/>
                <w:sz w:val="15"/>
                <w:szCs w:val="15"/>
              </w:rPr>
            </w:pPr>
            <w:r w:rsidRPr="007529A5">
              <w:rPr>
                <w:rFonts w:ascii="Arial" w:eastAsia="Times New Roman" w:hAnsi="Arial" w:cs="Arial"/>
                <w:color w:val="000000" w:themeColor="text1"/>
                <w:sz w:val="15"/>
                <w:szCs w:val="15"/>
              </w:rPr>
              <w:t>- Does not outline potential courses in a Chemistry Dept. that they would teach.</w:t>
            </w:r>
          </w:p>
        </w:tc>
      </w:tr>
      <w:tr w:rsidR="00CC14D0" w:rsidRPr="007529A5" w14:paraId="4558D2A3" w14:textId="77777777" w:rsidTr="00262443">
        <w:trPr>
          <w:trHeight w:val="920"/>
        </w:trPr>
        <w:tc>
          <w:tcPr>
            <w:tcW w:w="2145" w:type="dxa"/>
            <w:tcBorders>
              <w:top w:val="double" w:sz="4" w:space="0" w:color="auto"/>
              <w:left w:val="double" w:sz="4" w:space="0" w:color="auto"/>
            </w:tcBorders>
            <w:shd w:val="clear" w:color="auto" w:fill="auto"/>
          </w:tcPr>
          <w:p w14:paraId="50EF8699" w14:textId="77777777" w:rsidR="00CC14D0" w:rsidRPr="007529A5" w:rsidRDefault="00CC14D0" w:rsidP="00724ED5">
            <w:pPr>
              <w:jc w:val="center"/>
              <w:rPr>
                <w:rFonts w:ascii="Arial" w:hAnsi="Arial" w:cs="Arial"/>
                <w:b/>
                <w:bCs/>
                <w:color w:val="000000" w:themeColor="text1"/>
                <w:sz w:val="16"/>
                <w:szCs w:val="16"/>
                <w:shd w:val="clear" w:color="auto" w:fill="FFFFFF"/>
              </w:rPr>
            </w:pPr>
            <w:r w:rsidRPr="007529A5">
              <w:rPr>
                <w:rFonts w:ascii="Arial" w:hAnsi="Arial" w:cs="Arial"/>
                <w:b/>
                <w:bCs/>
                <w:color w:val="000000" w:themeColor="text1"/>
                <w:sz w:val="16"/>
                <w:szCs w:val="16"/>
              </w:rPr>
              <w:t>Question 5</w:t>
            </w:r>
          </w:p>
        </w:tc>
        <w:tc>
          <w:tcPr>
            <w:tcW w:w="3240" w:type="dxa"/>
            <w:tcBorders>
              <w:top w:val="double" w:sz="4" w:space="0" w:color="auto"/>
            </w:tcBorders>
            <w:shd w:val="clear" w:color="auto" w:fill="auto"/>
          </w:tcPr>
          <w:p w14:paraId="100B7E91" w14:textId="77777777" w:rsidR="00CC14D0" w:rsidRPr="007529A5" w:rsidRDefault="00CC14D0" w:rsidP="00724ED5">
            <w:pPr>
              <w:pStyle w:val="Heading3"/>
              <w:spacing w:before="0" w:beforeAutospacing="0" w:after="0" w:afterAutospacing="0"/>
              <w:jc w:val="center"/>
              <w:outlineLvl w:val="2"/>
              <w:rPr>
                <w:rFonts w:ascii="Arial" w:hAnsi="Arial" w:cs="Arial"/>
                <w:color w:val="000000" w:themeColor="text1"/>
                <w:sz w:val="15"/>
                <w:szCs w:val="15"/>
              </w:rPr>
            </w:pPr>
            <w:r w:rsidRPr="007529A5">
              <w:rPr>
                <w:rFonts w:ascii="Arial" w:hAnsi="Arial" w:cs="Arial"/>
                <w:color w:val="000000" w:themeColor="text1"/>
                <w:sz w:val="15"/>
                <w:szCs w:val="15"/>
              </w:rPr>
              <w:t>3</w:t>
            </w:r>
          </w:p>
          <w:p w14:paraId="24033221" w14:textId="77777777" w:rsidR="00CC14D0" w:rsidRPr="007529A5" w:rsidRDefault="00CC14D0" w:rsidP="00724ED5">
            <w:pPr>
              <w:jc w:val="center"/>
              <w:rPr>
                <w:rFonts w:ascii="Arial" w:hAnsi="Arial" w:cs="Arial"/>
                <w:color w:val="000000" w:themeColor="text1"/>
                <w:sz w:val="15"/>
                <w:szCs w:val="15"/>
              </w:rPr>
            </w:pPr>
            <w:r w:rsidRPr="007529A5">
              <w:rPr>
                <w:rFonts w:ascii="Arial" w:hAnsi="Arial" w:cs="Arial"/>
                <w:color w:val="000000" w:themeColor="text1"/>
                <w:sz w:val="15"/>
                <w:szCs w:val="15"/>
              </w:rPr>
              <w:t>Clear and deep understanding</w:t>
            </w:r>
          </w:p>
        </w:tc>
        <w:tc>
          <w:tcPr>
            <w:tcW w:w="2430" w:type="dxa"/>
            <w:gridSpan w:val="2"/>
            <w:tcBorders>
              <w:top w:val="double" w:sz="4" w:space="0" w:color="auto"/>
            </w:tcBorders>
            <w:shd w:val="clear" w:color="auto" w:fill="auto"/>
          </w:tcPr>
          <w:p w14:paraId="29A6F155" w14:textId="77777777" w:rsidR="00CC14D0" w:rsidRPr="007529A5" w:rsidRDefault="00CC14D0" w:rsidP="00724ED5">
            <w:pPr>
              <w:jc w:val="center"/>
              <w:outlineLvl w:val="2"/>
              <w:rPr>
                <w:rFonts w:ascii="Arial" w:eastAsia="Times New Roman" w:hAnsi="Arial" w:cs="Arial"/>
                <w:b/>
                <w:bCs/>
                <w:color w:val="000000" w:themeColor="text1"/>
                <w:sz w:val="15"/>
                <w:szCs w:val="15"/>
              </w:rPr>
            </w:pPr>
            <w:r w:rsidRPr="007529A5">
              <w:rPr>
                <w:rFonts w:ascii="Arial" w:eastAsia="Times New Roman" w:hAnsi="Arial" w:cs="Arial"/>
                <w:b/>
                <w:bCs/>
                <w:color w:val="000000" w:themeColor="text1"/>
                <w:sz w:val="15"/>
                <w:szCs w:val="15"/>
              </w:rPr>
              <w:t>2</w:t>
            </w:r>
          </w:p>
          <w:p w14:paraId="04851F73" w14:textId="77777777" w:rsidR="00CC14D0" w:rsidRPr="007529A5" w:rsidRDefault="00CC14D0" w:rsidP="00724ED5">
            <w:pPr>
              <w:jc w:val="center"/>
              <w:rPr>
                <w:rFonts w:ascii="Arial" w:hAnsi="Arial" w:cs="Arial"/>
                <w:color w:val="000000" w:themeColor="text1"/>
                <w:sz w:val="15"/>
                <w:szCs w:val="15"/>
              </w:rPr>
            </w:pPr>
            <w:r w:rsidRPr="007529A5">
              <w:rPr>
                <w:rFonts w:ascii="Arial" w:eastAsia="Times New Roman" w:hAnsi="Arial" w:cs="Arial"/>
                <w:color w:val="000000" w:themeColor="text1"/>
                <w:sz w:val="15"/>
                <w:szCs w:val="15"/>
              </w:rPr>
              <w:t>Some ideas</w:t>
            </w:r>
          </w:p>
        </w:tc>
        <w:tc>
          <w:tcPr>
            <w:tcW w:w="2955" w:type="dxa"/>
            <w:tcBorders>
              <w:top w:val="double" w:sz="4" w:space="0" w:color="auto"/>
              <w:right w:val="double" w:sz="4" w:space="0" w:color="auto"/>
            </w:tcBorders>
            <w:shd w:val="clear" w:color="auto" w:fill="auto"/>
          </w:tcPr>
          <w:p w14:paraId="021442E4" w14:textId="77777777" w:rsidR="00CC14D0" w:rsidRPr="007529A5" w:rsidRDefault="00CC14D0" w:rsidP="00724ED5">
            <w:pPr>
              <w:jc w:val="center"/>
              <w:outlineLvl w:val="2"/>
              <w:rPr>
                <w:rFonts w:ascii="Arial" w:eastAsia="Times New Roman" w:hAnsi="Arial" w:cs="Arial"/>
                <w:b/>
                <w:bCs/>
                <w:color w:val="000000" w:themeColor="text1"/>
                <w:sz w:val="15"/>
                <w:szCs w:val="15"/>
              </w:rPr>
            </w:pPr>
            <w:r w:rsidRPr="007529A5">
              <w:rPr>
                <w:rFonts w:ascii="Arial" w:eastAsia="Times New Roman" w:hAnsi="Arial" w:cs="Arial"/>
                <w:b/>
                <w:bCs/>
                <w:color w:val="000000" w:themeColor="text1"/>
                <w:sz w:val="15"/>
                <w:szCs w:val="15"/>
              </w:rPr>
              <w:t>1</w:t>
            </w:r>
          </w:p>
          <w:p w14:paraId="5E56DC93" w14:textId="77777777" w:rsidR="00CC14D0" w:rsidRPr="007529A5" w:rsidRDefault="00CC14D0" w:rsidP="00724ED5">
            <w:pPr>
              <w:jc w:val="center"/>
              <w:rPr>
                <w:rFonts w:ascii="Arial" w:hAnsi="Arial" w:cs="Arial"/>
                <w:color w:val="000000" w:themeColor="text1"/>
                <w:sz w:val="15"/>
                <w:szCs w:val="15"/>
              </w:rPr>
            </w:pPr>
            <w:r w:rsidRPr="007529A5">
              <w:rPr>
                <w:rFonts w:ascii="Arial" w:eastAsia="Times New Roman" w:hAnsi="Arial" w:cs="Arial"/>
                <w:color w:val="000000" w:themeColor="text1"/>
                <w:sz w:val="15"/>
                <w:szCs w:val="15"/>
              </w:rPr>
              <w:t>Little or no thought</w:t>
            </w:r>
          </w:p>
        </w:tc>
      </w:tr>
      <w:tr w:rsidR="00CC14D0" w:rsidRPr="007529A5" w14:paraId="328B2941" w14:textId="77777777" w:rsidTr="00724ED5">
        <w:tc>
          <w:tcPr>
            <w:tcW w:w="2145" w:type="dxa"/>
            <w:tcBorders>
              <w:left w:val="double" w:sz="4" w:space="0" w:color="auto"/>
              <w:bottom w:val="double" w:sz="4" w:space="0" w:color="auto"/>
            </w:tcBorders>
            <w:shd w:val="clear" w:color="auto" w:fill="auto"/>
          </w:tcPr>
          <w:p w14:paraId="7B95A2E2" w14:textId="77777777" w:rsidR="00CC14D0" w:rsidRPr="007529A5" w:rsidRDefault="00CC14D0" w:rsidP="00724ED5">
            <w:pPr>
              <w:rPr>
                <w:rFonts w:ascii="Arial" w:hAnsi="Arial" w:cs="Arial"/>
                <w:color w:val="000000" w:themeColor="text1"/>
                <w:sz w:val="15"/>
                <w:szCs w:val="15"/>
              </w:rPr>
            </w:pPr>
            <w:r w:rsidRPr="007529A5">
              <w:rPr>
                <w:rStyle w:val="apple-converted-space"/>
                <w:rFonts w:ascii="Arial" w:hAnsi="Arial" w:cs="Arial"/>
                <w:sz w:val="15"/>
                <w:szCs w:val="15"/>
              </w:rPr>
              <w:t>What aspects of Wayne State University, both research and otherwise, are appealing to you? Describe the fit of your program with the broader department, potential collaborators, or location.</w:t>
            </w:r>
          </w:p>
        </w:tc>
        <w:tc>
          <w:tcPr>
            <w:tcW w:w="3240" w:type="dxa"/>
            <w:tcBorders>
              <w:bottom w:val="double" w:sz="4" w:space="0" w:color="auto"/>
            </w:tcBorders>
            <w:shd w:val="clear" w:color="auto" w:fill="auto"/>
          </w:tcPr>
          <w:p w14:paraId="3696B8FB" w14:textId="77777777" w:rsidR="00CC14D0" w:rsidRPr="007529A5" w:rsidRDefault="00CC14D0" w:rsidP="00724ED5">
            <w:pPr>
              <w:rPr>
                <w:rFonts w:ascii="Arial" w:hAnsi="Arial" w:cs="Arial"/>
                <w:color w:val="000000" w:themeColor="text1"/>
                <w:sz w:val="15"/>
                <w:szCs w:val="15"/>
              </w:rPr>
            </w:pPr>
            <w:r w:rsidRPr="007529A5">
              <w:rPr>
                <w:rFonts w:ascii="Arial" w:hAnsi="Arial" w:cs="Arial"/>
                <w:color w:val="000000" w:themeColor="text1"/>
                <w:sz w:val="15"/>
                <w:szCs w:val="15"/>
              </w:rPr>
              <w:t>- Identifies one or more specific opportunities available at WSU, Chemistry, and/or regional area</w:t>
            </w:r>
          </w:p>
          <w:p w14:paraId="4F4338D8" w14:textId="77777777" w:rsidR="00CC14D0" w:rsidRPr="007529A5" w:rsidRDefault="00CC14D0" w:rsidP="00724ED5">
            <w:pPr>
              <w:rPr>
                <w:rFonts w:ascii="Arial" w:hAnsi="Arial" w:cs="Arial"/>
                <w:color w:val="000000" w:themeColor="text1"/>
                <w:sz w:val="15"/>
                <w:szCs w:val="15"/>
              </w:rPr>
            </w:pPr>
            <w:r w:rsidRPr="007529A5">
              <w:rPr>
                <w:rFonts w:ascii="Arial" w:hAnsi="Arial" w:cs="Arial"/>
                <w:color w:val="000000" w:themeColor="text1"/>
                <w:sz w:val="15"/>
                <w:szCs w:val="15"/>
              </w:rPr>
              <w:t>- Comments on research-related opportunities, as well as those beyond research</w:t>
            </w:r>
          </w:p>
        </w:tc>
        <w:tc>
          <w:tcPr>
            <w:tcW w:w="2430" w:type="dxa"/>
            <w:gridSpan w:val="2"/>
            <w:tcBorders>
              <w:bottom w:val="double" w:sz="4" w:space="0" w:color="auto"/>
            </w:tcBorders>
            <w:shd w:val="clear" w:color="auto" w:fill="auto"/>
          </w:tcPr>
          <w:p w14:paraId="60E89121" w14:textId="77777777" w:rsidR="00CC14D0" w:rsidRPr="007529A5" w:rsidRDefault="00CC14D0" w:rsidP="00724ED5">
            <w:pPr>
              <w:rPr>
                <w:rFonts w:ascii="Arial" w:hAnsi="Arial" w:cs="Arial"/>
                <w:color w:val="000000" w:themeColor="text1"/>
                <w:sz w:val="15"/>
                <w:szCs w:val="15"/>
              </w:rPr>
            </w:pPr>
            <w:r w:rsidRPr="007529A5">
              <w:rPr>
                <w:rFonts w:ascii="Arial" w:hAnsi="Arial" w:cs="Arial"/>
                <w:color w:val="000000" w:themeColor="text1"/>
                <w:sz w:val="15"/>
                <w:szCs w:val="15"/>
              </w:rPr>
              <w:t>- Identifies general opportunities, although without specifics related to WSU, Chemistry, and/or regional area</w:t>
            </w:r>
          </w:p>
          <w:p w14:paraId="551496F3" w14:textId="77777777" w:rsidR="00CC14D0" w:rsidRPr="007529A5" w:rsidRDefault="00CC14D0" w:rsidP="00724ED5">
            <w:pPr>
              <w:rPr>
                <w:rFonts w:ascii="Arial" w:hAnsi="Arial" w:cs="Arial"/>
                <w:color w:val="000000" w:themeColor="text1"/>
                <w:sz w:val="15"/>
                <w:szCs w:val="15"/>
              </w:rPr>
            </w:pPr>
            <w:r w:rsidRPr="007529A5">
              <w:rPr>
                <w:rFonts w:ascii="Arial" w:hAnsi="Arial" w:cs="Arial"/>
                <w:color w:val="000000" w:themeColor="text1"/>
                <w:sz w:val="15"/>
                <w:szCs w:val="15"/>
              </w:rPr>
              <w:t>- Only considers one aspect of their program, instead of multiple levels of opportunity</w:t>
            </w:r>
          </w:p>
        </w:tc>
        <w:tc>
          <w:tcPr>
            <w:tcW w:w="2955" w:type="dxa"/>
            <w:tcBorders>
              <w:bottom w:val="double" w:sz="4" w:space="0" w:color="auto"/>
              <w:right w:val="double" w:sz="4" w:space="0" w:color="auto"/>
            </w:tcBorders>
            <w:shd w:val="clear" w:color="auto" w:fill="auto"/>
          </w:tcPr>
          <w:p w14:paraId="11EFBAB4" w14:textId="77777777" w:rsidR="00CC14D0" w:rsidRPr="007529A5" w:rsidRDefault="00CC14D0" w:rsidP="00724ED5">
            <w:pPr>
              <w:rPr>
                <w:rFonts w:ascii="Arial" w:hAnsi="Arial" w:cs="Arial"/>
                <w:color w:val="000000" w:themeColor="text1"/>
                <w:sz w:val="15"/>
                <w:szCs w:val="15"/>
              </w:rPr>
            </w:pPr>
            <w:r w:rsidRPr="007529A5">
              <w:rPr>
                <w:rFonts w:ascii="Arial" w:hAnsi="Arial" w:cs="Arial"/>
                <w:color w:val="000000" w:themeColor="text1"/>
                <w:sz w:val="15"/>
                <w:szCs w:val="15"/>
              </w:rPr>
              <w:t>- No clear effort or vague/minimal effort to link program activities to WSU, Chemistry, and/or regional area</w:t>
            </w:r>
          </w:p>
          <w:p w14:paraId="34DA3760" w14:textId="77777777" w:rsidR="00CC14D0" w:rsidRPr="007529A5" w:rsidRDefault="00CC14D0" w:rsidP="00724ED5">
            <w:pPr>
              <w:rPr>
                <w:rFonts w:ascii="Arial" w:hAnsi="Arial" w:cs="Arial"/>
                <w:color w:val="000000" w:themeColor="text1"/>
                <w:sz w:val="15"/>
                <w:szCs w:val="15"/>
              </w:rPr>
            </w:pPr>
            <w:r w:rsidRPr="007529A5">
              <w:rPr>
                <w:rFonts w:ascii="Arial" w:hAnsi="Arial" w:cs="Arial"/>
                <w:color w:val="000000" w:themeColor="text1"/>
                <w:sz w:val="15"/>
                <w:szCs w:val="15"/>
              </w:rPr>
              <w:t>- Effort are at odds with resources available at WSU, Chemistry, and/or regional area</w:t>
            </w:r>
          </w:p>
        </w:tc>
      </w:tr>
      <w:tr w:rsidR="00CC14D0" w:rsidRPr="007529A5" w14:paraId="62850DE2" w14:textId="77777777" w:rsidTr="00724ED5">
        <w:tc>
          <w:tcPr>
            <w:tcW w:w="2145" w:type="dxa"/>
            <w:tcBorders>
              <w:top w:val="double" w:sz="4" w:space="0" w:color="auto"/>
              <w:left w:val="double" w:sz="4" w:space="0" w:color="auto"/>
            </w:tcBorders>
            <w:shd w:val="clear" w:color="auto" w:fill="EEECE1" w:themeFill="background2"/>
          </w:tcPr>
          <w:p w14:paraId="1FBA721D" w14:textId="77777777" w:rsidR="00CC14D0" w:rsidRPr="007529A5" w:rsidRDefault="00CC14D0" w:rsidP="00724ED5">
            <w:pPr>
              <w:jc w:val="center"/>
              <w:rPr>
                <w:rFonts w:ascii="Arial" w:hAnsi="Arial" w:cs="Arial"/>
                <w:b/>
                <w:bCs/>
                <w:color w:val="000000" w:themeColor="text1"/>
                <w:sz w:val="16"/>
                <w:szCs w:val="16"/>
                <w:shd w:val="clear" w:color="auto" w:fill="FFFFFF"/>
              </w:rPr>
            </w:pPr>
            <w:r w:rsidRPr="007529A5">
              <w:rPr>
                <w:rFonts w:ascii="Arial" w:hAnsi="Arial" w:cs="Arial"/>
                <w:b/>
                <w:bCs/>
                <w:color w:val="000000" w:themeColor="text1"/>
                <w:sz w:val="16"/>
                <w:szCs w:val="16"/>
                <w:shd w:val="clear" w:color="auto" w:fill="FFFFFF"/>
              </w:rPr>
              <w:t>Question 6</w:t>
            </w:r>
          </w:p>
        </w:tc>
        <w:tc>
          <w:tcPr>
            <w:tcW w:w="4049" w:type="dxa"/>
            <w:gridSpan w:val="2"/>
            <w:tcBorders>
              <w:top w:val="double" w:sz="4" w:space="0" w:color="auto"/>
            </w:tcBorders>
            <w:shd w:val="clear" w:color="auto" w:fill="EEECE1" w:themeFill="background2"/>
          </w:tcPr>
          <w:p w14:paraId="4EB891A9" w14:textId="77777777" w:rsidR="00CC14D0" w:rsidRPr="007529A5" w:rsidRDefault="00CC14D0" w:rsidP="00724ED5">
            <w:pPr>
              <w:pStyle w:val="Heading3"/>
              <w:spacing w:before="0" w:beforeAutospacing="0" w:after="0" w:afterAutospacing="0"/>
              <w:jc w:val="center"/>
              <w:outlineLvl w:val="2"/>
              <w:rPr>
                <w:rFonts w:ascii="Arial" w:hAnsi="Arial" w:cs="Arial"/>
                <w:color w:val="000000" w:themeColor="text1"/>
                <w:sz w:val="15"/>
                <w:szCs w:val="15"/>
              </w:rPr>
            </w:pPr>
            <w:r w:rsidRPr="007529A5">
              <w:rPr>
                <w:rFonts w:ascii="Arial" w:hAnsi="Arial" w:cs="Arial"/>
                <w:color w:val="000000" w:themeColor="text1"/>
                <w:sz w:val="15"/>
                <w:szCs w:val="15"/>
              </w:rPr>
              <w:t>No Concerns</w:t>
            </w:r>
          </w:p>
        </w:tc>
        <w:tc>
          <w:tcPr>
            <w:tcW w:w="4576" w:type="dxa"/>
            <w:gridSpan w:val="2"/>
            <w:tcBorders>
              <w:top w:val="double" w:sz="4" w:space="0" w:color="auto"/>
              <w:right w:val="double" w:sz="4" w:space="0" w:color="auto"/>
            </w:tcBorders>
            <w:shd w:val="clear" w:color="auto" w:fill="EEECE1" w:themeFill="background2"/>
          </w:tcPr>
          <w:p w14:paraId="19B8D30B" w14:textId="77777777" w:rsidR="00CC14D0" w:rsidRPr="007529A5" w:rsidRDefault="00CC14D0" w:rsidP="00724ED5">
            <w:pPr>
              <w:jc w:val="center"/>
              <w:outlineLvl w:val="2"/>
              <w:rPr>
                <w:rFonts w:ascii="Arial" w:eastAsia="Times New Roman" w:hAnsi="Arial" w:cs="Arial"/>
                <w:b/>
                <w:bCs/>
                <w:color w:val="000000" w:themeColor="text1"/>
                <w:sz w:val="15"/>
                <w:szCs w:val="15"/>
              </w:rPr>
            </w:pPr>
            <w:r w:rsidRPr="007529A5">
              <w:rPr>
                <w:rFonts w:ascii="Arial" w:eastAsia="Times New Roman" w:hAnsi="Arial" w:cs="Arial"/>
                <w:b/>
                <w:bCs/>
                <w:color w:val="000000" w:themeColor="text1"/>
                <w:sz w:val="15"/>
                <w:szCs w:val="15"/>
              </w:rPr>
              <w:t>Flagged for discussion</w:t>
            </w:r>
          </w:p>
        </w:tc>
      </w:tr>
      <w:tr w:rsidR="00CC14D0" w:rsidRPr="007529A5" w14:paraId="69950946" w14:textId="77777777" w:rsidTr="00724ED5">
        <w:tc>
          <w:tcPr>
            <w:tcW w:w="2145" w:type="dxa"/>
            <w:tcBorders>
              <w:left w:val="double" w:sz="4" w:space="0" w:color="auto"/>
              <w:bottom w:val="double" w:sz="4" w:space="0" w:color="auto"/>
            </w:tcBorders>
            <w:shd w:val="clear" w:color="auto" w:fill="EEECE1" w:themeFill="background2"/>
          </w:tcPr>
          <w:p w14:paraId="25727C7B" w14:textId="77777777" w:rsidR="00CC14D0" w:rsidRPr="007529A5" w:rsidRDefault="00CC14D0" w:rsidP="00724ED5">
            <w:pPr>
              <w:rPr>
                <w:rFonts w:ascii="Arial" w:hAnsi="Arial" w:cs="Arial"/>
                <w:color w:val="000000" w:themeColor="text1"/>
                <w:sz w:val="15"/>
                <w:szCs w:val="15"/>
                <w:shd w:val="clear" w:color="auto" w:fill="FFFFFF"/>
              </w:rPr>
            </w:pPr>
            <w:r w:rsidRPr="007529A5">
              <w:rPr>
                <w:rFonts w:ascii="Arial" w:hAnsi="Arial" w:cs="Arial"/>
                <w:color w:val="000000" w:themeColor="text1"/>
                <w:sz w:val="15"/>
                <w:szCs w:val="15"/>
                <w:bdr w:val="none" w:sz="0" w:space="0" w:color="auto" w:frame="1"/>
              </w:rPr>
              <w:t>Identify the types of major facilities, equipment, or other resources that are integral to your proposed research program.</w:t>
            </w:r>
          </w:p>
        </w:tc>
        <w:tc>
          <w:tcPr>
            <w:tcW w:w="4049" w:type="dxa"/>
            <w:gridSpan w:val="2"/>
            <w:tcBorders>
              <w:bottom w:val="double" w:sz="4" w:space="0" w:color="auto"/>
            </w:tcBorders>
            <w:shd w:val="clear" w:color="auto" w:fill="EEECE1" w:themeFill="background2"/>
          </w:tcPr>
          <w:p w14:paraId="341E4B4F" w14:textId="77777777" w:rsidR="00CC14D0" w:rsidRPr="007529A5" w:rsidRDefault="00CC14D0" w:rsidP="00724ED5">
            <w:pPr>
              <w:rPr>
                <w:rFonts w:ascii="Arial" w:eastAsia="Times New Roman" w:hAnsi="Arial" w:cs="Arial"/>
                <w:color w:val="000000" w:themeColor="text1"/>
                <w:sz w:val="15"/>
                <w:szCs w:val="15"/>
              </w:rPr>
            </w:pPr>
            <w:r w:rsidRPr="007529A5">
              <w:rPr>
                <w:rFonts w:ascii="Arial" w:eastAsia="Times New Roman" w:hAnsi="Arial" w:cs="Arial"/>
                <w:color w:val="000000" w:themeColor="text1"/>
                <w:sz w:val="15"/>
                <w:szCs w:val="15"/>
              </w:rPr>
              <w:t xml:space="preserve">- Demonstrates careful consideration of research program/ project needs with specific and reasonable space/equipment requests. These needs are related to existing onsite instrumentation through LIC/other departments. </w:t>
            </w:r>
          </w:p>
          <w:p w14:paraId="093BDA43" w14:textId="77777777" w:rsidR="00CC14D0" w:rsidRPr="007529A5" w:rsidRDefault="00CC14D0" w:rsidP="00724ED5">
            <w:pPr>
              <w:rPr>
                <w:rFonts w:ascii="Arial" w:eastAsia="Times New Roman" w:hAnsi="Arial" w:cs="Arial"/>
                <w:color w:val="000000" w:themeColor="text1"/>
                <w:sz w:val="15"/>
                <w:szCs w:val="15"/>
              </w:rPr>
            </w:pPr>
            <w:r w:rsidRPr="007529A5">
              <w:rPr>
                <w:rFonts w:ascii="Arial" w:eastAsia="Times New Roman" w:hAnsi="Arial" w:cs="Arial"/>
                <w:color w:val="000000" w:themeColor="text1"/>
                <w:sz w:val="15"/>
                <w:szCs w:val="15"/>
              </w:rPr>
              <w:lastRenderedPageBreak/>
              <w:t>- Identifies specific instruments not currently provided for by the University that can be reasonably purchased in a start up</w:t>
            </w:r>
          </w:p>
        </w:tc>
        <w:tc>
          <w:tcPr>
            <w:tcW w:w="4576" w:type="dxa"/>
            <w:gridSpan w:val="2"/>
            <w:tcBorders>
              <w:bottom w:val="double" w:sz="4" w:space="0" w:color="auto"/>
              <w:right w:val="double" w:sz="4" w:space="0" w:color="auto"/>
            </w:tcBorders>
            <w:shd w:val="clear" w:color="auto" w:fill="EEECE1" w:themeFill="background2"/>
          </w:tcPr>
          <w:p w14:paraId="5830F788" w14:textId="77777777" w:rsidR="00CC14D0" w:rsidRPr="007529A5" w:rsidRDefault="00CC14D0" w:rsidP="00724ED5">
            <w:pPr>
              <w:rPr>
                <w:rFonts w:ascii="Arial" w:eastAsia="Times New Roman" w:hAnsi="Arial" w:cs="Arial"/>
                <w:b/>
                <w:bCs/>
                <w:color w:val="000000" w:themeColor="text1"/>
                <w:sz w:val="15"/>
                <w:szCs w:val="15"/>
              </w:rPr>
            </w:pPr>
            <w:r w:rsidRPr="007529A5">
              <w:rPr>
                <w:rFonts w:ascii="Arial" w:eastAsia="Times New Roman" w:hAnsi="Arial" w:cs="Arial"/>
                <w:color w:val="000000" w:themeColor="text1"/>
                <w:sz w:val="15"/>
                <w:szCs w:val="15"/>
              </w:rPr>
              <w:lastRenderedPageBreak/>
              <w:t>- Cites instruments that we do not have currently available and that cannot be reasonably purchased in a start up</w:t>
            </w:r>
          </w:p>
        </w:tc>
      </w:tr>
    </w:tbl>
    <w:p w14:paraId="02F58602" w14:textId="77777777" w:rsidR="00936CFB" w:rsidRPr="00936CFB" w:rsidRDefault="00936CFB" w:rsidP="00CC14D0">
      <w:pPr>
        <w:autoSpaceDE w:val="0"/>
        <w:autoSpaceDN w:val="0"/>
        <w:adjustRightInd w:val="0"/>
        <w:spacing w:after="0" w:line="240" w:lineRule="auto"/>
        <w:jc w:val="both"/>
        <w:rPr>
          <w:rFonts w:ascii="Arial" w:hAnsi="Arial" w:cs="Arial"/>
        </w:rPr>
      </w:pPr>
    </w:p>
    <w:sectPr w:rsidR="00936CFB" w:rsidRPr="00936CFB" w:rsidSect="00CC14D0">
      <w:pgSz w:w="12240" w:h="15840"/>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4E5C44"/>
    <w:multiLevelType w:val="multilevel"/>
    <w:tmpl w:val="3A66D730"/>
    <w:lvl w:ilvl="0">
      <w:start w:val="1"/>
      <w:numFmt w:val="decimal"/>
      <w:lvlText w:val="%1)"/>
      <w:lvlJc w:val="left"/>
      <w:pPr>
        <w:ind w:left="720" w:hanging="360"/>
      </w:pPr>
      <w:rPr>
        <w:rFonts w:ascii="Arial" w:eastAsia="Times New Roman" w:hAnsi="Arial" w:cs="Arial"/>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546152B2"/>
    <w:multiLevelType w:val="hybridMultilevel"/>
    <w:tmpl w:val="DBE6AFB4"/>
    <w:lvl w:ilvl="0" w:tplc="D07E2860">
      <w:start w:val="1"/>
      <w:numFmt w:val="decimal"/>
      <w:lvlText w:val="%1)"/>
      <w:lvlJc w:val="left"/>
      <w:pPr>
        <w:ind w:left="720" w:hanging="360"/>
      </w:pPr>
      <w:rPr>
        <w:rFonts w:ascii="Times New Roman" w:hAnsi="Times New Roman" w:cs="Arial" w:hint="default"/>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BF640EF"/>
    <w:multiLevelType w:val="hybridMultilevel"/>
    <w:tmpl w:val="DC203A3A"/>
    <w:lvl w:ilvl="0" w:tplc="4178EE48">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38285029">
    <w:abstractNumId w:val="1"/>
  </w:num>
  <w:num w:numId="2" w16cid:durableId="1539512514">
    <w:abstractNumId w:val="2"/>
  </w:num>
  <w:num w:numId="3" w16cid:durableId="6548024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537"/>
    <w:rsid w:val="0000526C"/>
    <w:rsid w:val="000129D8"/>
    <w:rsid w:val="000135A3"/>
    <w:rsid w:val="00017383"/>
    <w:rsid w:val="00024FB2"/>
    <w:rsid w:val="000348E8"/>
    <w:rsid w:val="00035920"/>
    <w:rsid w:val="00047983"/>
    <w:rsid w:val="000647F7"/>
    <w:rsid w:val="000813B8"/>
    <w:rsid w:val="00095DB6"/>
    <w:rsid w:val="000A4F31"/>
    <w:rsid w:val="000D3961"/>
    <w:rsid w:val="001250E7"/>
    <w:rsid w:val="0013640B"/>
    <w:rsid w:val="00155687"/>
    <w:rsid w:val="00160737"/>
    <w:rsid w:val="00170447"/>
    <w:rsid w:val="00177911"/>
    <w:rsid w:val="00181827"/>
    <w:rsid w:val="00195388"/>
    <w:rsid w:val="001A00DB"/>
    <w:rsid w:val="001C10B4"/>
    <w:rsid w:val="001D16FB"/>
    <w:rsid w:val="001E4BB9"/>
    <w:rsid w:val="00232DB3"/>
    <w:rsid w:val="00245F64"/>
    <w:rsid w:val="00262443"/>
    <w:rsid w:val="00267031"/>
    <w:rsid w:val="002731F9"/>
    <w:rsid w:val="00276C92"/>
    <w:rsid w:val="002B4489"/>
    <w:rsid w:val="002E72B9"/>
    <w:rsid w:val="00300BC6"/>
    <w:rsid w:val="003226FC"/>
    <w:rsid w:val="003312E7"/>
    <w:rsid w:val="00333208"/>
    <w:rsid w:val="0034260E"/>
    <w:rsid w:val="00387471"/>
    <w:rsid w:val="003B02D0"/>
    <w:rsid w:val="003B209D"/>
    <w:rsid w:val="003B67ED"/>
    <w:rsid w:val="003C0F57"/>
    <w:rsid w:val="003D28F5"/>
    <w:rsid w:val="003D6A67"/>
    <w:rsid w:val="003F0B36"/>
    <w:rsid w:val="003F0C9C"/>
    <w:rsid w:val="003F4790"/>
    <w:rsid w:val="004010E9"/>
    <w:rsid w:val="004029F1"/>
    <w:rsid w:val="00423563"/>
    <w:rsid w:val="004251BB"/>
    <w:rsid w:val="00434DB2"/>
    <w:rsid w:val="00437FC1"/>
    <w:rsid w:val="00444495"/>
    <w:rsid w:val="00475FB6"/>
    <w:rsid w:val="00486EC4"/>
    <w:rsid w:val="004C0365"/>
    <w:rsid w:val="004C03F4"/>
    <w:rsid w:val="004C0FEF"/>
    <w:rsid w:val="004E157D"/>
    <w:rsid w:val="004E2356"/>
    <w:rsid w:val="00550E18"/>
    <w:rsid w:val="00551047"/>
    <w:rsid w:val="005712DA"/>
    <w:rsid w:val="005C0B22"/>
    <w:rsid w:val="005F33BF"/>
    <w:rsid w:val="005F3FB0"/>
    <w:rsid w:val="00624DEA"/>
    <w:rsid w:val="00636768"/>
    <w:rsid w:val="00637121"/>
    <w:rsid w:val="00671FC7"/>
    <w:rsid w:val="006731F2"/>
    <w:rsid w:val="006835D0"/>
    <w:rsid w:val="00685A13"/>
    <w:rsid w:val="0069045A"/>
    <w:rsid w:val="006959F1"/>
    <w:rsid w:val="006A57A0"/>
    <w:rsid w:val="006A7085"/>
    <w:rsid w:val="006C4649"/>
    <w:rsid w:val="006D24BA"/>
    <w:rsid w:val="006E5670"/>
    <w:rsid w:val="006E7EBF"/>
    <w:rsid w:val="0070703C"/>
    <w:rsid w:val="00750BEF"/>
    <w:rsid w:val="00750DFE"/>
    <w:rsid w:val="00770A74"/>
    <w:rsid w:val="0077493E"/>
    <w:rsid w:val="007970DD"/>
    <w:rsid w:val="007A3B26"/>
    <w:rsid w:val="007E365A"/>
    <w:rsid w:val="007E6784"/>
    <w:rsid w:val="007F33D5"/>
    <w:rsid w:val="0084374A"/>
    <w:rsid w:val="00843BDC"/>
    <w:rsid w:val="0084620B"/>
    <w:rsid w:val="00857F56"/>
    <w:rsid w:val="00862163"/>
    <w:rsid w:val="00872449"/>
    <w:rsid w:val="008856CA"/>
    <w:rsid w:val="0089766E"/>
    <w:rsid w:val="008A2D77"/>
    <w:rsid w:val="008C6220"/>
    <w:rsid w:val="00917176"/>
    <w:rsid w:val="00935854"/>
    <w:rsid w:val="00936CFB"/>
    <w:rsid w:val="00950B7A"/>
    <w:rsid w:val="0095443F"/>
    <w:rsid w:val="00967E76"/>
    <w:rsid w:val="009803CC"/>
    <w:rsid w:val="009B00FD"/>
    <w:rsid w:val="009C1668"/>
    <w:rsid w:val="009D25DA"/>
    <w:rsid w:val="009D65EF"/>
    <w:rsid w:val="009E0A2E"/>
    <w:rsid w:val="009E390E"/>
    <w:rsid w:val="009E5029"/>
    <w:rsid w:val="00A12282"/>
    <w:rsid w:val="00A206D0"/>
    <w:rsid w:val="00A80FFC"/>
    <w:rsid w:val="00AA620F"/>
    <w:rsid w:val="00AC4A79"/>
    <w:rsid w:val="00AE0D4D"/>
    <w:rsid w:val="00AE0E44"/>
    <w:rsid w:val="00B15CF1"/>
    <w:rsid w:val="00B30BCB"/>
    <w:rsid w:val="00B62456"/>
    <w:rsid w:val="00B74924"/>
    <w:rsid w:val="00BC298D"/>
    <w:rsid w:val="00BF382B"/>
    <w:rsid w:val="00C0386B"/>
    <w:rsid w:val="00C200E4"/>
    <w:rsid w:val="00C229FE"/>
    <w:rsid w:val="00C24524"/>
    <w:rsid w:val="00C45DFD"/>
    <w:rsid w:val="00C46A17"/>
    <w:rsid w:val="00C54CEE"/>
    <w:rsid w:val="00C55497"/>
    <w:rsid w:val="00C66537"/>
    <w:rsid w:val="00C66B22"/>
    <w:rsid w:val="00C73D38"/>
    <w:rsid w:val="00CA3231"/>
    <w:rsid w:val="00CC14D0"/>
    <w:rsid w:val="00CD26F5"/>
    <w:rsid w:val="00CE742D"/>
    <w:rsid w:val="00CF75B7"/>
    <w:rsid w:val="00D067CC"/>
    <w:rsid w:val="00D1666A"/>
    <w:rsid w:val="00D23A59"/>
    <w:rsid w:val="00D31CE0"/>
    <w:rsid w:val="00D47ABD"/>
    <w:rsid w:val="00D908A6"/>
    <w:rsid w:val="00DB2E75"/>
    <w:rsid w:val="00DB7530"/>
    <w:rsid w:val="00DC7547"/>
    <w:rsid w:val="00E17610"/>
    <w:rsid w:val="00E547E5"/>
    <w:rsid w:val="00E55A04"/>
    <w:rsid w:val="00EB4BAC"/>
    <w:rsid w:val="00EB5748"/>
    <w:rsid w:val="00F452EF"/>
    <w:rsid w:val="00F4670B"/>
    <w:rsid w:val="00FB02A0"/>
    <w:rsid w:val="00FC5F51"/>
    <w:rsid w:val="371D0755"/>
    <w:rsid w:val="4221CEBC"/>
    <w:rsid w:val="438D713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A6C09"/>
  <w15:docId w15:val="{D08A2FEE-633F-D54B-A922-C6F36635E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D067C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73D38"/>
    <w:rPr>
      <w:color w:val="0000FF"/>
      <w:u w:val="single"/>
    </w:rPr>
  </w:style>
  <w:style w:type="paragraph" w:styleId="BalloonText">
    <w:name w:val="Balloon Text"/>
    <w:basedOn w:val="Normal"/>
    <w:link w:val="BalloonTextChar"/>
    <w:uiPriority w:val="99"/>
    <w:semiHidden/>
    <w:unhideWhenUsed/>
    <w:rsid w:val="00C73D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3D38"/>
    <w:rPr>
      <w:rFonts w:ascii="Tahoma" w:hAnsi="Tahoma" w:cs="Tahoma"/>
      <w:sz w:val="16"/>
      <w:szCs w:val="16"/>
    </w:rPr>
  </w:style>
  <w:style w:type="character" w:styleId="FollowedHyperlink">
    <w:name w:val="FollowedHyperlink"/>
    <w:basedOn w:val="DefaultParagraphFont"/>
    <w:uiPriority w:val="99"/>
    <w:semiHidden/>
    <w:unhideWhenUsed/>
    <w:rsid w:val="00917176"/>
    <w:rPr>
      <w:color w:val="800080" w:themeColor="followedHyperlink"/>
      <w:u w:val="single"/>
    </w:rPr>
  </w:style>
  <w:style w:type="character" w:styleId="CommentReference">
    <w:name w:val="annotation reference"/>
    <w:basedOn w:val="DefaultParagraphFont"/>
    <w:uiPriority w:val="99"/>
    <w:semiHidden/>
    <w:unhideWhenUsed/>
    <w:rsid w:val="00AC4A79"/>
    <w:rPr>
      <w:sz w:val="16"/>
      <w:szCs w:val="16"/>
    </w:rPr>
  </w:style>
  <w:style w:type="paragraph" w:styleId="CommentText">
    <w:name w:val="annotation text"/>
    <w:basedOn w:val="Normal"/>
    <w:link w:val="CommentTextChar"/>
    <w:uiPriority w:val="99"/>
    <w:semiHidden/>
    <w:unhideWhenUsed/>
    <w:rsid w:val="00AC4A79"/>
    <w:pPr>
      <w:spacing w:line="240" w:lineRule="auto"/>
    </w:pPr>
    <w:rPr>
      <w:sz w:val="20"/>
      <w:szCs w:val="20"/>
    </w:rPr>
  </w:style>
  <w:style w:type="character" w:customStyle="1" w:styleId="CommentTextChar">
    <w:name w:val="Comment Text Char"/>
    <w:basedOn w:val="DefaultParagraphFont"/>
    <w:link w:val="CommentText"/>
    <w:uiPriority w:val="99"/>
    <w:semiHidden/>
    <w:rsid w:val="00AC4A79"/>
    <w:rPr>
      <w:sz w:val="20"/>
      <w:szCs w:val="20"/>
    </w:rPr>
  </w:style>
  <w:style w:type="paragraph" w:styleId="CommentSubject">
    <w:name w:val="annotation subject"/>
    <w:basedOn w:val="CommentText"/>
    <w:next w:val="CommentText"/>
    <w:link w:val="CommentSubjectChar"/>
    <w:uiPriority w:val="99"/>
    <w:semiHidden/>
    <w:unhideWhenUsed/>
    <w:rsid w:val="00AC4A79"/>
    <w:rPr>
      <w:b/>
      <w:bCs/>
    </w:rPr>
  </w:style>
  <w:style w:type="character" w:customStyle="1" w:styleId="CommentSubjectChar">
    <w:name w:val="Comment Subject Char"/>
    <w:basedOn w:val="CommentTextChar"/>
    <w:link w:val="CommentSubject"/>
    <w:uiPriority w:val="99"/>
    <w:semiHidden/>
    <w:rsid w:val="00AC4A79"/>
    <w:rPr>
      <w:b/>
      <w:bCs/>
      <w:sz w:val="20"/>
      <w:szCs w:val="20"/>
    </w:rPr>
  </w:style>
  <w:style w:type="paragraph" w:styleId="DocumentMap">
    <w:name w:val="Document Map"/>
    <w:basedOn w:val="Normal"/>
    <w:link w:val="DocumentMapChar"/>
    <w:uiPriority w:val="99"/>
    <w:semiHidden/>
    <w:unhideWhenUsed/>
    <w:rsid w:val="006E5670"/>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6E5670"/>
    <w:rPr>
      <w:rFonts w:ascii="Times New Roman" w:hAnsi="Times New Roman" w:cs="Times New Roman"/>
      <w:sz w:val="24"/>
      <w:szCs w:val="24"/>
    </w:rPr>
  </w:style>
  <w:style w:type="paragraph" w:styleId="Revision">
    <w:name w:val="Revision"/>
    <w:hidden/>
    <w:uiPriority w:val="99"/>
    <w:semiHidden/>
    <w:rsid w:val="00950B7A"/>
    <w:pPr>
      <w:spacing w:after="0" w:line="240" w:lineRule="auto"/>
    </w:pPr>
  </w:style>
  <w:style w:type="character" w:customStyle="1" w:styleId="apple-converted-space">
    <w:name w:val="apple-converted-space"/>
    <w:basedOn w:val="DefaultParagraphFont"/>
    <w:rsid w:val="00872449"/>
  </w:style>
  <w:style w:type="character" w:styleId="UnresolvedMention">
    <w:name w:val="Unresolved Mention"/>
    <w:basedOn w:val="DefaultParagraphFont"/>
    <w:uiPriority w:val="99"/>
    <w:semiHidden/>
    <w:unhideWhenUsed/>
    <w:rsid w:val="00862163"/>
    <w:rPr>
      <w:color w:val="605E5C"/>
      <w:shd w:val="clear" w:color="auto" w:fill="E1DFDD"/>
    </w:rPr>
  </w:style>
  <w:style w:type="character" w:customStyle="1" w:styleId="Heading3Char">
    <w:name w:val="Heading 3 Char"/>
    <w:basedOn w:val="DefaultParagraphFont"/>
    <w:link w:val="Heading3"/>
    <w:uiPriority w:val="9"/>
    <w:rsid w:val="00D067CC"/>
    <w:rPr>
      <w:rFonts w:ascii="Times New Roman" w:eastAsia="Times New Roman" w:hAnsi="Times New Roman" w:cs="Times New Roman"/>
      <w:b/>
      <w:bCs/>
      <w:sz w:val="27"/>
      <w:szCs w:val="27"/>
    </w:rPr>
  </w:style>
  <w:style w:type="table" w:styleId="TableGrid">
    <w:name w:val="Table Grid"/>
    <w:basedOn w:val="TableNormal"/>
    <w:uiPriority w:val="39"/>
    <w:rsid w:val="00D067CC"/>
    <w:pPr>
      <w:spacing w:after="0" w:line="240" w:lineRule="auto"/>
    </w:pPr>
    <w:rPr>
      <w:rFonts w:eastAsia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067C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D067CC"/>
    <w:pPr>
      <w:spacing w:after="0" w:line="240" w:lineRule="auto"/>
      <w:ind w:left="720"/>
      <w:contextualSpacing/>
    </w:pPr>
    <w:rPr>
      <w:rFonts w:eastAsia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2052185">
      <w:bodyDiv w:val="1"/>
      <w:marLeft w:val="0"/>
      <w:marRight w:val="0"/>
      <w:marTop w:val="0"/>
      <w:marBottom w:val="0"/>
      <w:divBdr>
        <w:top w:val="none" w:sz="0" w:space="0" w:color="auto"/>
        <w:left w:val="none" w:sz="0" w:space="0" w:color="auto"/>
        <w:bottom w:val="none" w:sz="0" w:space="0" w:color="auto"/>
        <w:right w:val="none" w:sz="0" w:space="0" w:color="auto"/>
      </w:divBdr>
    </w:div>
    <w:div w:id="942961863">
      <w:bodyDiv w:val="1"/>
      <w:marLeft w:val="0"/>
      <w:marRight w:val="0"/>
      <w:marTop w:val="0"/>
      <w:marBottom w:val="0"/>
      <w:divBdr>
        <w:top w:val="none" w:sz="0" w:space="0" w:color="auto"/>
        <w:left w:val="none" w:sz="0" w:space="0" w:color="auto"/>
        <w:bottom w:val="none" w:sz="0" w:space="0" w:color="auto"/>
        <w:right w:val="none" w:sz="0" w:space="0" w:color="auto"/>
      </w:divBdr>
      <w:divsChild>
        <w:div w:id="5740499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16604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clas.wayne.edu/chemistry"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1721</Words>
  <Characters>9810</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S.Trimpin</dc:creator>
  <cp:lastModifiedBy>Mel Mills</cp:lastModifiedBy>
  <cp:revision>2</cp:revision>
  <cp:lastPrinted>2016-07-26T14:02:00Z</cp:lastPrinted>
  <dcterms:created xsi:type="dcterms:W3CDTF">2022-09-30T14:11:00Z</dcterms:created>
  <dcterms:modified xsi:type="dcterms:W3CDTF">2022-09-30T14:11:00Z</dcterms:modified>
</cp:coreProperties>
</file>